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0E" w:rsidRPr="003F6A3C" w:rsidRDefault="0051170E" w:rsidP="0051170E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</w:p>
    <w:p w:rsidR="0051170E" w:rsidRPr="003F6A3C" w:rsidRDefault="0051170E" w:rsidP="0051170E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:rsidR="0051170E" w:rsidRPr="003F6A3C" w:rsidRDefault="0051170E" w:rsidP="0051170E">
      <w:pPr>
        <w:rPr>
          <w:rFonts w:ascii="Calibri" w:hAnsi="Calibri"/>
          <w:sz w:val="28"/>
          <w:szCs w:val="28"/>
          <w:lang w:val="bs-Latn-BA"/>
        </w:rPr>
      </w:pPr>
    </w:p>
    <w:p w:rsidR="0051170E" w:rsidRPr="0078598F" w:rsidRDefault="0051170E" w:rsidP="0051170E">
      <w:pPr>
        <w:pStyle w:val="Bezproreda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:rsidR="0051170E" w:rsidRDefault="0051170E" w:rsidP="0051170E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:rsidR="0051170E" w:rsidRPr="0078598F" w:rsidRDefault="0051170E" w:rsidP="0051170E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:rsidR="0051170E" w:rsidRPr="0078598F" w:rsidRDefault="0051170E" w:rsidP="0051170E">
      <w:pPr>
        <w:pStyle w:val="Bezproreda"/>
        <w:jc w:val="center"/>
        <w:rPr>
          <w:sz w:val="28"/>
          <w:szCs w:val="28"/>
        </w:rPr>
      </w:pPr>
      <w:proofErr w:type="spellStart"/>
      <w:proofErr w:type="gramStart"/>
      <w:r w:rsidRPr="0078598F">
        <w:rPr>
          <w:sz w:val="28"/>
          <w:szCs w:val="28"/>
        </w:rPr>
        <w:t>na</w:t>
      </w:r>
      <w:proofErr w:type="spellEnd"/>
      <w:proofErr w:type="gram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Sarajevo u </w:t>
      </w:r>
      <w:proofErr w:type="spellStart"/>
      <w:r>
        <w:rPr>
          <w:sz w:val="28"/>
          <w:szCs w:val="28"/>
        </w:rPr>
        <w:t>studijskoj</w:t>
      </w:r>
      <w:proofErr w:type="spellEnd"/>
      <w:r>
        <w:rPr>
          <w:sz w:val="28"/>
          <w:szCs w:val="28"/>
        </w:rPr>
        <w:t xml:space="preserve"> </w:t>
      </w:r>
      <w:r w:rsidRPr="0078598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8598F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78598F">
        <w:rPr>
          <w:sz w:val="28"/>
          <w:szCs w:val="28"/>
        </w:rPr>
        <w:t>.godini</w:t>
      </w:r>
    </w:p>
    <w:p w:rsidR="0051170E" w:rsidRDefault="0051170E" w:rsidP="0051170E">
      <w:bookmarkStart w:id="0" w:name="_GoBack"/>
      <w:bookmarkEnd w:id="0"/>
    </w:p>
    <w:p w:rsidR="0051170E" w:rsidRDefault="0051170E" w:rsidP="0051170E">
      <w:pPr>
        <w:rPr>
          <w:rFonts w:ascii="Calibri" w:hAnsi="Calibri"/>
          <w:sz w:val="28"/>
          <w:szCs w:val="28"/>
          <w:lang w:val="bs-Latn-BA"/>
        </w:rPr>
      </w:pPr>
    </w:p>
    <w:p w:rsidR="0051170E" w:rsidRPr="003F6A3C" w:rsidRDefault="0051170E" w:rsidP="0051170E">
      <w:pPr>
        <w:rPr>
          <w:rFonts w:ascii="Calibri" w:hAnsi="Calibri"/>
          <w:sz w:val="28"/>
          <w:szCs w:val="28"/>
          <w:lang w:val="bs-Latn-BA"/>
        </w:rPr>
      </w:pPr>
    </w:p>
    <w:p w:rsidR="0051170E" w:rsidRPr="003F6A3C" w:rsidRDefault="0051170E" w:rsidP="0051170E">
      <w:pPr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:rsidR="0051170E" w:rsidRDefault="0051170E" w:rsidP="0051170E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II  SEMESTAR</w:t>
      </w:r>
    </w:p>
    <w:p w:rsidR="0051170E" w:rsidRDefault="0051170E" w:rsidP="0051170E">
      <w:pPr>
        <w:rPr>
          <w:rFonts w:ascii="Calibri" w:hAnsi="Calibri"/>
          <w:b/>
          <w:sz w:val="28"/>
          <w:szCs w:val="28"/>
          <w:lang w:val="hr-HR"/>
        </w:rPr>
      </w:pPr>
    </w:p>
    <w:p w:rsidR="0051170E" w:rsidRPr="003F6A3C" w:rsidRDefault="0051170E" w:rsidP="0051170E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Reetkatablice"/>
        <w:tblW w:w="10314" w:type="dxa"/>
        <w:tblLayout w:type="fixed"/>
        <w:tblLook w:val="01E0" w:firstRow="1" w:lastRow="1" w:firstColumn="1" w:lastColumn="1" w:noHBand="0" w:noVBand="0"/>
      </w:tblPr>
      <w:tblGrid>
        <w:gridCol w:w="1699"/>
        <w:gridCol w:w="1179"/>
        <w:gridCol w:w="914"/>
        <w:gridCol w:w="790"/>
        <w:gridCol w:w="2189"/>
        <w:gridCol w:w="2032"/>
        <w:gridCol w:w="1511"/>
      </w:tblGrid>
      <w:tr w:rsidR="0051170E" w:rsidRPr="00610B66" w:rsidTr="0051170E">
        <w:trPr>
          <w:trHeight w:val="676"/>
        </w:trPr>
        <w:tc>
          <w:tcPr>
            <w:tcW w:w="1699" w:type="dxa"/>
          </w:tcPr>
          <w:p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>Datum</w:t>
            </w:r>
          </w:p>
        </w:tc>
        <w:tc>
          <w:tcPr>
            <w:tcW w:w="1179" w:type="dxa"/>
          </w:tcPr>
          <w:p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 xml:space="preserve">Dan </w:t>
            </w:r>
          </w:p>
        </w:tc>
        <w:tc>
          <w:tcPr>
            <w:tcW w:w="914" w:type="dxa"/>
          </w:tcPr>
          <w:p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 xml:space="preserve">Sat </w:t>
            </w:r>
          </w:p>
        </w:tc>
        <w:tc>
          <w:tcPr>
            <w:tcW w:w="790" w:type="dxa"/>
          </w:tcPr>
          <w:p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 xml:space="preserve">Sala </w:t>
            </w:r>
          </w:p>
        </w:tc>
        <w:tc>
          <w:tcPr>
            <w:tcW w:w="2189" w:type="dxa"/>
          </w:tcPr>
          <w:p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>Predmet</w:t>
            </w:r>
          </w:p>
        </w:tc>
        <w:tc>
          <w:tcPr>
            <w:tcW w:w="2032" w:type="dxa"/>
          </w:tcPr>
          <w:p w:rsidR="0051170E" w:rsidRPr="00610B66" w:rsidRDefault="0051170E" w:rsidP="008737D2">
            <w:pPr>
              <w:rPr>
                <w:rFonts w:ascii="Verdana" w:hAnsi="Verdana"/>
                <w:b/>
                <w:lang w:val="hr-HR"/>
              </w:rPr>
            </w:pPr>
            <w:r w:rsidRPr="00610B66">
              <w:rPr>
                <w:rFonts w:ascii="Verdana" w:hAnsi="Verdana"/>
                <w:b/>
                <w:lang w:val="hr-HR"/>
              </w:rPr>
              <w:t>Nastavnik</w:t>
            </w:r>
          </w:p>
        </w:tc>
        <w:tc>
          <w:tcPr>
            <w:tcW w:w="1511" w:type="dxa"/>
          </w:tcPr>
          <w:p w:rsidR="0051170E" w:rsidRPr="0022748E" w:rsidRDefault="0051170E" w:rsidP="008737D2">
            <w:pPr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22748E">
              <w:rPr>
                <w:rFonts w:ascii="Verdana" w:hAnsi="Verdana"/>
                <w:b/>
                <w:sz w:val="20"/>
                <w:szCs w:val="20"/>
                <w:lang w:val="hr-HR"/>
              </w:rPr>
              <w:t>vježbe</w:t>
            </w:r>
          </w:p>
        </w:tc>
      </w:tr>
      <w:tr w:rsidR="0051170E" w:rsidRPr="00610B66" w:rsidTr="0051170E">
        <w:tc>
          <w:tcPr>
            <w:tcW w:w="1699" w:type="dxa"/>
          </w:tcPr>
          <w:p w:rsidR="0051170E" w:rsidRPr="00610B66" w:rsidRDefault="0051170E" w:rsidP="008631B4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1</w:t>
            </w:r>
            <w:r w:rsidR="008631B4">
              <w:rPr>
                <w:rFonts w:ascii="Verdana" w:hAnsi="Verdana"/>
                <w:lang w:val="hr-HR"/>
              </w:rPr>
              <w:t>6</w:t>
            </w:r>
            <w:r w:rsidRPr="00610B66">
              <w:rPr>
                <w:rFonts w:ascii="Verdana" w:hAnsi="Verdana"/>
                <w:lang w:val="hr-HR"/>
              </w:rPr>
              <w:t>.</w:t>
            </w:r>
            <w:r w:rsidR="008631B4">
              <w:rPr>
                <w:rFonts w:ascii="Verdana" w:hAnsi="Verdana"/>
                <w:lang w:val="hr-HR"/>
              </w:rPr>
              <w:t>11</w:t>
            </w:r>
            <w:r w:rsidRPr="00610B66">
              <w:rPr>
                <w:rFonts w:ascii="Verdana" w:hAnsi="Verdana"/>
                <w:lang w:val="hr-HR"/>
              </w:rPr>
              <w:t>.201</w:t>
            </w:r>
            <w:r>
              <w:rPr>
                <w:rFonts w:ascii="Verdana" w:hAnsi="Verdana"/>
                <w:lang w:val="hr-HR"/>
              </w:rPr>
              <w:t>8</w:t>
            </w:r>
            <w:r w:rsidRPr="00610B66">
              <w:rPr>
                <w:rFonts w:ascii="Verdana" w:hAnsi="Verdana"/>
                <w:lang w:val="hr-HR"/>
              </w:rPr>
              <w:t>.</w:t>
            </w:r>
          </w:p>
        </w:tc>
        <w:tc>
          <w:tcPr>
            <w:tcW w:w="1179" w:type="dxa"/>
          </w:tcPr>
          <w:p w:rsidR="0051170E" w:rsidRPr="00610B66" w:rsidRDefault="0051170E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petak</w:t>
            </w:r>
          </w:p>
        </w:tc>
        <w:tc>
          <w:tcPr>
            <w:tcW w:w="914" w:type="dxa"/>
          </w:tcPr>
          <w:p w:rsidR="0051170E" w:rsidRPr="00610B66" w:rsidRDefault="0051170E" w:rsidP="008631B4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1</w:t>
            </w:r>
            <w:r w:rsidR="008631B4">
              <w:rPr>
                <w:rFonts w:ascii="Verdana" w:hAnsi="Verdana"/>
                <w:lang w:val="hr-HR"/>
              </w:rPr>
              <w:t>5</w:t>
            </w:r>
            <w:r w:rsidRPr="00610B66">
              <w:rPr>
                <w:rFonts w:ascii="Verdana" w:hAnsi="Verdana"/>
                <w:lang w:val="hr-HR"/>
              </w:rPr>
              <w:t>,</w:t>
            </w:r>
            <w:r w:rsidR="008631B4">
              <w:rPr>
                <w:rFonts w:ascii="Verdana" w:hAnsi="Verdana"/>
                <w:lang w:val="hr-HR"/>
              </w:rPr>
              <w:t>3</w:t>
            </w:r>
            <w:r w:rsidRPr="00610B66">
              <w:rPr>
                <w:rFonts w:ascii="Verdana" w:hAnsi="Verdana"/>
                <w:lang w:val="hr-HR"/>
              </w:rPr>
              <w:t>0 h</w:t>
            </w:r>
          </w:p>
        </w:tc>
        <w:tc>
          <w:tcPr>
            <w:tcW w:w="790" w:type="dxa"/>
          </w:tcPr>
          <w:p w:rsidR="0051170E" w:rsidRPr="00610B66" w:rsidRDefault="0051170E" w:rsidP="008737D2">
            <w:pPr>
              <w:rPr>
                <w:rFonts w:ascii="Verdana" w:hAnsi="Verdana"/>
              </w:rPr>
            </w:pPr>
            <w:r w:rsidRPr="00610B66">
              <w:rPr>
                <w:rFonts w:ascii="Verdana" w:hAnsi="Verdana"/>
              </w:rPr>
              <w:t>3</w:t>
            </w:r>
          </w:p>
        </w:tc>
        <w:tc>
          <w:tcPr>
            <w:tcW w:w="2189" w:type="dxa"/>
          </w:tcPr>
          <w:p w:rsidR="0051170E" w:rsidRPr="0051170E" w:rsidRDefault="0051170E" w:rsidP="008737D2">
            <w:pPr>
              <w:rPr>
                <w:rFonts w:ascii="Verdana" w:hAnsi="Verdana"/>
                <w:lang w:val="de-DE"/>
              </w:rPr>
            </w:pPr>
            <w:r w:rsidRPr="0051170E">
              <w:rPr>
                <w:rFonts w:ascii="Verdana" w:hAnsi="Verdana"/>
                <w:color w:val="000000"/>
                <w:lang w:val="sr-Latn-RS"/>
              </w:rPr>
              <w:t>Odabrana poglavlja iz psihologije</w:t>
            </w:r>
          </w:p>
        </w:tc>
        <w:tc>
          <w:tcPr>
            <w:tcW w:w="2032" w:type="dxa"/>
          </w:tcPr>
          <w:p w:rsidR="0051170E" w:rsidRPr="00610B66" w:rsidRDefault="008631B4" w:rsidP="0051170E">
            <w:pPr>
              <w:rPr>
                <w:rFonts w:ascii="Verdana" w:hAnsi="Verdana"/>
                <w:lang w:val="hr-HR"/>
              </w:rPr>
            </w:pPr>
            <w:proofErr w:type="spellStart"/>
            <w:r>
              <w:rPr>
                <w:rFonts w:ascii="Verdana" w:hAnsi="Verdana"/>
                <w:lang w:val="hr-HR"/>
              </w:rPr>
              <w:t>Doc.dr</w:t>
            </w:r>
            <w:proofErr w:type="spellEnd"/>
            <w:r>
              <w:rPr>
                <w:rFonts w:ascii="Verdana" w:hAnsi="Verdana"/>
                <w:lang w:val="hr-HR"/>
              </w:rPr>
              <w:t xml:space="preserve">. Lejla </w:t>
            </w:r>
            <w:proofErr w:type="spellStart"/>
            <w:r>
              <w:rPr>
                <w:rFonts w:ascii="Verdana" w:hAnsi="Verdana"/>
                <w:lang w:val="hr-HR"/>
              </w:rPr>
              <w:t>Silajdžić</w:t>
            </w:r>
            <w:proofErr w:type="spellEnd"/>
          </w:p>
        </w:tc>
        <w:tc>
          <w:tcPr>
            <w:tcW w:w="1511" w:type="dxa"/>
          </w:tcPr>
          <w:p w:rsidR="0051170E" w:rsidRPr="00610B66" w:rsidRDefault="008631B4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3</w:t>
            </w:r>
            <w:r w:rsidR="0051170E" w:rsidRPr="00610B66">
              <w:rPr>
                <w:rFonts w:ascii="Verdana" w:hAnsi="Verdana"/>
                <w:lang w:val="hr-HR"/>
              </w:rPr>
              <w:t xml:space="preserve"> sat</w:t>
            </w:r>
            <w:r w:rsidR="0051170E">
              <w:rPr>
                <w:rFonts w:ascii="Verdana" w:hAnsi="Verdana"/>
                <w:lang w:val="hr-HR"/>
              </w:rPr>
              <w:t>a</w:t>
            </w:r>
          </w:p>
        </w:tc>
      </w:tr>
      <w:tr w:rsidR="0051170E" w:rsidRPr="00610B66" w:rsidTr="0051170E">
        <w:tc>
          <w:tcPr>
            <w:tcW w:w="1699" w:type="dxa"/>
          </w:tcPr>
          <w:p w:rsidR="0051170E" w:rsidRPr="00610B66" w:rsidRDefault="0051170E" w:rsidP="008631B4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1</w:t>
            </w:r>
            <w:r w:rsidR="008631B4">
              <w:rPr>
                <w:rFonts w:ascii="Verdana" w:hAnsi="Verdana"/>
                <w:lang w:val="hr-HR"/>
              </w:rPr>
              <w:t>7</w:t>
            </w:r>
            <w:r w:rsidRPr="00610B66">
              <w:rPr>
                <w:rFonts w:ascii="Verdana" w:hAnsi="Verdana"/>
                <w:lang w:val="hr-HR"/>
              </w:rPr>
              <w:t>.</w:t>
            </w:r>
            <w:r w:rsidR="008631B4">
              <w:rPr>
                <w:rFonts w:ascii="Verdana" w:hAnsi="Verdana"/>
                <w:lang w:val="hr-HR"/>
              </w:rPr>
              <w:t>11</w:t>
            </w:r>
            <w:r w:rsidRPr="00610B66">
              <w:rPr>
                <w:rFonts w:ascii="Verdana" w:hAnsi="Verdana"/>
                <w:lang w:val="hr-HR"/>
              </w:rPr>
              <w:t>.201</w:t>
            </w:r>
            <w:r>
              <w:rPr>
                <w:rFonts w:ascii="Verdana" w:hAnsi="Verdana"/>
                <w:lang w:val="hr-HR"/>
              </w:rPr>
              <w:t>8</w:t>
            </w:r>
            <w:r w:rsidRPr="00610B66">
              <w:rPr>
                <w:rFonts w:ascii="Verdana" w:hAnsi="Verdana"/>
                <w:lang w:val="hr-HR"/>
              </w:rPr>
              <w:t>.</w:t>
            </w:r>
          </w:p>
        </w:tc>
        <w:tc>
          <w:tcPr>
            <w:tcW w:w="1179" w:type="dxa"/>
          </w:tcPr>
          <w:p w:rsidR="0051170E" w:rsidRPr="00610B66" w:rsidRDefault="0051170E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subota</w:t>
            </w:r>
          </w:p>
        </w:tc>
        <w:tc>
          <w:tcPr>
            <w:tcW w:w="914" w:type="dxa"/>
          </w:tcPr>
          <w:p w:rsidR="0051170E" w:rsidRPr="00610B66" w:rsidRDefault="0051170E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9,0</w:t>
            </w:r>
            <w:r w:rsidRPr="00610B66">
              <w:rPr>
                <w:rFonts w:ascii="Verdana" w:hAnsi="Verdana"/>
                <w:lang w:val="hr-HR"/>
              </w:rPr>
              <w:t>0 h</w:t>
            </w:r>
          </w:p>
        </w:tc>
        <w:tc>
          <w:tcPr>
            <w:tcW w:w="790" w:type="dxa"/>
          </w:tcPr>
          <w:p w:rsidR="0051170E" w:rsidRPr="00610B66" w:rsidRDefault="0051170E" w:rsidP="008737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189" w:type="dxa"/>
          </w:tcPr>
          <w:p w:rsidR="0051170E" w:rsidRPr="0051170E" w:rsidRDefault="0051170E" w:rsidP="008737D2">
            <w:pPr>
              <w:rPr>
                <w:rFonts w:ascii="Verdana" w:hAnsi="Verdana"/>
                <w:lang w:val="de-DE"/>
              </w:rPr>
            </w:pPr>
            <w:r w:rsidRPr="0051170E">
              <w:rPr>
                <w:rFonts w:ascii="Verdana" w:hAnsi="Verdana"/>
                <w:color w:val="000000"/>
                <w:lang w:val="sr-Latn-RS"/>
              </w:rPr>
              <w:t>Odabrana poglavlja iz psihologije</w:t>
            </w:r>
          </w:p>
        </w:tc>
        <w:tc>
          <w:tcPr>
            <w:tcW w:w="2032" w:type="dxa"/>
          </w:tcPr>
          <w:p w:rsidR="0051170E" w:rsidRPr="00610B66" w:rsidRDefault="008631B4" w:rsidP="008737D2">
            <w:pPr>
              <w:rPr>
                <w:rFonts w:ascii="Verdana" w:hAnsi="Verdana"/>
                <w:lang w:val="hr-HR"/>
              </w:rPr>
            </w:pPr>
            <w:proofErr w:type="spellStart"/>
            <w:r>
              <w:rPr>
                <w:rFonts w:ascii="Verdana" w:hAnsi="Verdana"/>
                <w:lang w:val="hr-HR"/>
              </w:rPr>
              <w:t>Doc.dr</w:t>
            </w:r>
            <w:proofErr w:type="spellEnd"/>
            <w:r>
              <w:rPr>
                <w:rFonts w:ascii="Verdana" w:hAnsi="Verdana"/>
                <w:lang w:val="hr-HR"/>
              </w:rPr>
              <w:t xml:space="preserve">. Lejla </w:t>
            </w:r>
            <w:proofErr w:type="spellStart"/>
            <w:r>
              <w:rPr>
                <w:rFonts w:ascii="Verdana" w:hAnsi="Verdana"/>
                <w:lang w:val="hr-HR"/>
              </w:rPr>
              <w:t>Silajdžić</w:t>
            </w:r>
            <w:proofErr w:type="spellEnd"/>
          </w:p>
        </w:tc>
        <w:tc>
          <w:tcPr>
            <w:tcW w:w="1511" w:type="dxa"/>
          </w:tcPr>
          <w:p w:rsidR="0051170E" w:rsidRPr="00610B66" w:rsidRDefault="0051170E" w:rsidP="0051170E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6</w:t>
            </w:r>
            <w:r w:rsidRPr="00610B66">
              <w:rPr>
                <w:rFonts w:ascii="Verdana" w:hAnsi="Verdana"/>
                <w:lang w:val="hr-HR"/>
              </w:rPr>
              <w:t xml:space="preserve"> sat</w:t>
            </w:r>
            <w:r>
              <w:rPr>
                <w:rFonts w:ascii="Verdana" w:hAnsi="Verdana"/>
                <w:lang w:val="hr-HR"/>
              </w:rPr>
              <w:t>i</w:t>
            </w:r>
          </w:p>
        </w:tc>
      </w:tr>
      <w:tr w:rsidR="008631B4" w:rsidRPr="00610B66" w:rsidTr="0051170E">
        <w:tc>
          <w:tcPr>
            <w:tcW w:w="1699" w:type="dxa"/>
          </w:tcPr>
          <w:p w:rsidR="008631B4" w:rsidRDefault="008631B4" w:rsidP="008631B4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18.11.2018.</w:t>
            </w:r>
          </w:p>
        </w:tc>
        <w:tc>
          <w:tcPr>
            <w:tcW w:w="1179" w:type="dxa"/>
          </w:tcPr>
          <w:p w:rsidR="008631B4" w:rsidRPr="00610B66" w:rsidRDefault="008631B4" w:rsidP="008737D2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nedjelja</w:t>
            </w:r>
          </w:p>
        </w:tc>
        <w:tc>
          <w:tcPr>
            <w:tcW w:w="914" w:type="dxa"/>
          </w:tcPr>
          <w:p w:rsidR="008631B4" w:rsidRDefault="008631B4" w:rsidP="0051170E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10,00 h</w:t>
            </w:r>
          </w:p>
        </w:tc>
        <w:tc>
          <w:tcPr>
            <w:tcW w:w="790" w:type="dxa"/>
          </w:tcPr>
          <w:p w:rsidR="008631B4" w:rsidRDefault="008631B4" w:rsidP="008737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189" w:type="dxa"/>
          </w:tcPr>
          <w:p w:rsidR="008631B4" w:rsidRPr="0051170E" w:rsidRDefault="008631B4" w:rsidP="00FE31BF">
            <w:pPr>
              <w:rPr>
                <w:rFonts w:ascii="Verdana" w:hAnsi="Verdana"/>
                <w:lang w:val="de-DE"/>
              </w:rPr>
            </w:pPr>
            <w:r w:rsidRPr="0051170E">
              <w:rPr>
                <w:rFonts w:ascii="Verdana" w:hAnsi="Verdana"/>
                <w:color w:val="000000"/>
                <w:lang w:val="sr-Latn-RS"/>
              </w:rPr>
              <w:t>Odabrana poglavlja iz psihologije</w:t>
            </w:r>
          </w:p>
        </w:tc>
        <w:tc>
          <w:tcPr>
            <w:tcW w:w="2032" w:type="dxa"/>
          </w:tcPr>
          <w:p w:rsidR="008631B4" w:rsidRPr="00610B66" w:rsidRDefault="008631B4" w:rsidP="00FE31BF">
            <w:pPr>
              <w:rPr>
                <w:rFonts w:ascii="Verdana" w:hAnsi="Verdana"/>
                <w:lang w:val="hr-HR"/>
              </w:rPr>
            </w:pPr>
            <w:proofErr w:type="spellStart"/>
            <w:r>
              <w:rPr>
                <w:rFonts w:ascii="Verdana" w:hAnsi="Verdana"/>
                <w:lang w:val="hr-HR"/>
              </w:rPr>
              <w:t>Doc.dr</w:t>
            </w:r>
            <w:proofErr w:type="spellEnd"/>
            <w:r>
              <w:rPr>
                <w:rFonts w:ascii="Verdana" w:hAnsi="Verdana"/>
                <w:lang w:val="hr-HR"/>
              </w:rPr>
              <w:t xml:space="preserve">. Lejla </w:t>
            </w:r>
            <w:proofErr w:type="spellStart"/>
            <w:r>
              <w:rPr>
                <w:rFonts w:ascii="Verdana" w:hAnsi="Verdana"/>
                <w:lang w:val="hr-HR"/>
              </w:rPr>
              <w:t>Silajdžić</w:t>
            </w:r>
            <w:proofErr w:type="spellEnd"/>
          </w:p>
        </w:tc>
        <w:tc>
          <w:tcPr>
            <w:tcW w:w="1511" w:type="dxa"/>
          </w:tcPr>
          <w:p w:rsidR="008631B4" w:rsidRDefault="008631B4" w:rsidP="008631B4">
            <w:pPr>
              <w:rPr>
                <w:rFonts w:ascii="Verdana" w:hAnsi="Verdana"/>
                <w:lang w:val="hr-HR"/>
              </w:rPr>
            </w:pPr>
            <w:r>
              <w:rPr>
                <w:rFonts w:ascii="Verdana" w:hAnsi="Verdana"/>
                <w:lang w:val="hr-HR"/>
              </w:rPr>
              <w:t>6 sati</w:t>
            </w:r>
          </w:p>
        </w:tc>
      </w:tr>
    </w:tbl>
    <w:p w:rsidR="0051170E" w:rsidRDefault="0051170E" w:rsidP="0051170E">
      <w:pPr>
        <w:rPr>
          <w:lang w:val="bs-Latn-BA"/>
        </w:rPr>
      </w:pPr>
    </w:p>
    <w:p w:rsidR="0051170E" w:rsidRDefault="0051170E" w:rsidP="0051170E">
      <w:pPr>
        <w:rPr>
          <w:lang w:val="bs-Latn-BA"/>
        </w:rPr>
      </w:pPr>
    </w:p>
    <w:p w:rsidR="0051170E" w:rsidRDefault="0051170E" w:rsidP="0051170E">
      <w:pPr>
        <w:rPr>
          <w:lang w:val="bs-Latn-BA"/>
        </w:rPr>
      </w:pPr>
    </w:p>
    <w:p w:rsidR="0051170E" w:rsidRPr="00DE63B6" w:rsidRDefault="0051170E" w:rsidP="0051170E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DE63B6">
        <w:rPr>
          <w:rFonts w:ascii="Verdana" w:hAnsi="Verdana"/>
          <w:b/>
          <w:sz w:val="20"/>
          <w:szCs w:val="20"/>
          <w:lang w:val="hr-HR"/>
        </w:rPr>
        <w:t>Predavanja će se održati na Pedag</w:t>
      </w:r>
      <w:r>
        <w:rPr>
          <w:rFonts w:ascii="Verdana" w:hAnsi="Verdana"/>
          <w:b/>
          <w:sz w:val="20"/>
          <w:szCs w:val="20"/>
          <w:lang w:val="hr-HR"/>
        </w:rPr>
        <w:t xml:space="preserve">oškom fakultetu, </w:t>
      </w:r>
      <w:proofErr w:type="spellStart"/>
      <w:r>
        <w:rPr>
          <w:rFonts w:ascii="Verdana" w:hAnsi="Verdana"/>
          <w:b/>
          <w:sz w:val="20"/>
          <w:szCs w:val="20"/>
          <w:lang w:val="hr-HR"/>
        </w:rPr>
        <w:t>Skenderija</w:t>
      </w:r>
      <w:proofErr w:type="spellEnd"/>
      <w:r>
        <w:rPr>
          <w:rFonts w:ascii="Verdana" w:hAnsi="Verdana"/>
          <w:b/>
          <w:sz w:val="20"/>
          <w:szCs w:val="20"/>
          <w:lang w:val="hr-HR"/>
        </w:rPr>
        <w:t xml:space="preserve"> 72.</w:t>
      </w:r>
    </w:p>
    <w:p w:rsidR="0051170E" w:rsidRDefault="0051170E" w:rsidP="0051170E"/>
    <w:p w:rsidR="0051170E" w:rsidRDefault="0051170E" w:rsidP="0051170E"/>
    <w:p w:rsidR="0051170E" w:rsidRDefault="0051170E" w:rsidP="0051170E"/>
    <w:p w:rsidR="0051170E" w:rsidRDefault="0051170E" w:rsidP="0051170E"/>
    <w:p w:rsidR="0051170E" w:rsidRDefault="0051170E" w:rsidP="0051170E">
      <w:r>
        <w:t xml:space="preserve">Sarajevo, </w:t>
      </w:r>
      <w:r w:rsidR="008631B4">
        <w:t>6</w:t>
      </w:r>
      <w:r>
        <w:t>.</w:t>
      </w:r>
      <w:r w:rsidR="008631B4">
        <w:t>11</w:t>
      </w:r>
      <w:r>
        <w:t xml:space="preserve">.2018. </w:t>
      </w:r>
      <w:proofErr w:type="spellStart"/>
      <w:proofErr w:type="gramStart"/>
      <w:r>
        <w:t>godine</w:t>
      </w:r>
      <w:proofErr w:type="spellEnd"/>
      <w:proofErr w:type="gramEnd"/>
    </w:p>
    <w:p w:rsidR="0051170E" w:rsidRDefault="0051170E" w:rsidP="0051170E"/>
    <w:p w:rsidR="0051170E" w:rsidRDefault="0051170E" w:rsidP="0051170E"/>
    <w:p w:rsidR="0051170E" w:rsidRDefault="0051170E" w:rsidP="0051170E"/>
    <w:p w:rsidR="0051170E" w:rsidRDefault="0051170E" w:rsidP="0051170E"/>
    <w:p w:rsidR="00287412" w:rsidRDefault="008F322B"/>
    <w:sectPr w:rsidR="002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0E"/>
    <w:rsid w:val="00181FBF"/>
    <w:rsid w:val="001C58D4"/>
    <w:rsid w:val="00207528"/>
    <w:rsid w:val="002675B0"/>
    <w:rsid w:val="00317BC7"/>
    <w:rsid w:val="003339E0"/>
    <w:rsid w:val="004B5985"/>
    <w:rsid w:val="004E336F"/>
    <w:rsid w:val="0051170E"/>
    <w:rsid w:val="0077721F"/>
    <w:rsid w:val="008551B5"/>
    <w:rsid w:val="008631B4"/>
    <w:rsid w:val="008F322B"/>
    <w:rsid w:val="00D20484"/>
    <w:rsid w:val="00D73D7A"/>
    <w:rsid w:val="00E600A4"/>
    <w:rsid w:val="00E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170E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59"/>
    <w:rsid w:val="0051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170E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59"/>
    <w:rsid w:val="0051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2018-11-09T09:37:00Z</dcterms:created>
  <dcterms:modified xsi:type="dcterms:W3CDTF">2018-11-09T09:37:00Z</dcterms:modified>
</cp:coreProperties>
</file>