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B7" w:rsidRDefault="00A413B7" w:rsidP="00A413B7">
      <w:r>
        <w:t>UNIVERZITET U SARAJEVU</w:t>
      </w:r>
    </w:p>
    <w:p w:rsidR="00A413B7" w:rsidRDefault="00A413B7" w:rsidP="00A413B7">
      <w:r>
        <w:t>PEDAGOŠKI FAKULTET</w:t>
      </w:r>
    </w:p>
    <w:p w:rsidR="00A413B7" w:rsidRDefault="00A413B7" w:rsidP="00A413B7"/>
    <w:p w:rsidR="00A413B7" w:rsidRDefault="00A413B7" w:rsidP="00A413B7">
      <w:pPr>
        <w:jc w:val="center"/>
        <w:rPr>
          <w:b/>
          <w:sz w:val="24"/>
          <w:szCs w:val="24"/>
        </w:rPr>
      </w:pPr>
      <w:r w:rsidRPr="0031015F">
        <w:rPr>
          <w:b/>
          <w:sz w:val="24"/>
          <w:szCs w:val="24"/>
        </w:rPr>
        <w:t>OBAVJEŠTENJE</w:t>
      </w:r>
    </w:p>
    <w:p w:rsidR="00A413B7" w:rsidRDefault="00A413B7" w:rsidP="00A413B7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o radnoj (korigovanoj) verziji doktorske disertacije </w:t>
      </w:r>
    </w:p>
    <w:bookmarkEnd w:id="0"/>
    <w:p w:rsidR="00A413B7" w:rsidRPr="0031015F" w:rsidRDefault="00525BA8" w:rsidP="00A413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kandidatkinje Josipe Jurić</w:t>
      </w:r>
    </w:p>
    <w:p w:rsidR="00A413B7" w:rsidRDefault="00A413B7" w:rsidP="00A413B7">
      <w:pPr>
        <w:jc w:val="both"/>
      </w:pPr>
    </w:p>
    <w:p w:rsidR="00A413B7" w:rsidRDefault="00A413B7" w:rsidP="00A413B7">
      <w:pPr>
        <w:jc w:val="both"/>
      </w:pPr>
      <w:r>
        <w:t>U skladu sa članom 4</w:t>
      </w:r>
      <w:r w:rsidR="00B0402C">
        <w:t>2</w:t>
      </w:r>
      <w:r>
        <w:t>. Pravila studiranja za III ciklus studija na Univerzitetu u Sarajevu, Pedagoški fakultet Sarajevo obavještava da se radna (korigovana) verzija doktorske disertacije i Izvještaj Komisije o ocjeni radne (korigovane) verzije doktorske disertacije stavljaju na uvid javnosti.</w:t>
      </w:r>
    </w:p>
    <w:p w:rsidR="00A413B7" w:rsidRDefault="00A413B7" w:rsidP="00A413B7">
      <w:r w:rsidRPr="0031015F">
        <w:rPr>
          <w:b/>
        </w:rPr>
        <w:t>Kandidat</w:t>
      </w:r>
      <w:r>
        <w:t xml:space="preserve">: </w:t>
      </w:r>
      <w:r w:rsidR="005B401A">
        <w:t>Josipa Jurić</w:t>
      </w:r>
    </w:p>
    <w:p w:rsidR="00A413B7" w:rsidRDefault="00A413B7" w:rsidP="00A413B7">
      <w:r w:rsidRPr="0031015F">
        <w:rPr>
          <w:b/>
        </w:rPr>
        <w:t>Ustanova u kojoj je kandidat zaposlen</w:t>
      </w:r>
      <w:r>
        <w:t xml:space="preserve">: </w:t>
      </w:r>
      <w:r w:rsidR="00525BA8">
        <w:t>Filozofski fakultet Univerziteta u Splitu</w:t>
      </w:r>
    </w:p>
    <w:p w:rsidR="00525BA8" w:rsidRDefault="00A413B7" w:rsidP="00A413B7">
      <w:pPr>
        <w:rPr>
          <w:b/>
        </w:rPr>
      </w:pPr>
      <w:r w:rsidRPr="0031015F">
        <w:rPr>
          <w:b/>
        </w:rPr>
        <w:t>Naziv doktorske disertacije:</w:t>
      </w:r>
      <w:r>
        <w:t xml:space="preserve"> </w:t>
      </w:r>
      <w:r w:rsidR="00525BA8" w:rsidRPr="005B401A">
        <w:rPr>
          <w:bCs/>
          <w:i/>
        </w:rPr>
        <w:t>Osposobljenost za mentalno računanje i utjecaj školske matematike</w:t>
      </w:r>
      <w:r w:rsidR="00525BA8" w:rsidRPr="0031015F">
        <w:rPr>
          <w:b/>
        </w:rPr>
        <w:t xml:space="preserve"> </w:t>
      </w:r>
    </w:p>
    <w:p w:rsidR="00A413B7" w:rsidRPr="0031015F" w:rsidRDefault="00A413B7" w:rsidP="00A413B7">
      <w:pPr>
        <w:rPr>
          <w:b/>
        </w:rPr>
      </w:pPr>
      <w:r w:rsidRPr="0031015F">
        <w:rPr>
          <w:b/>
        </w:rPr>
        <w:t>Sastav Komisije za pregled:</w:t>
      </w:r>
    </w:p>
    <w:p w:rsidR="00B0402C" w:rsidRPr="00B0402C" w:rsidRDefault="00525BA8" w:rsidP="00B0402C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Doc. dr. Sanela Nesimović</w:t>
      </w:r>
      <w:r w:rsidR="00B0402C" w:rsidRPr="00B0402C">
        <w:t>, predsjednik</w:t>
      </w:r>
    </w:p>
    <w:p w:rsidR="00B0402C" w:rsidRPr="00B0402C" w:rsidRDefault="00B0402C" w:rsidP="00B0402C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B0402C">
        <w:t>Prof.</w:t>
      </w:r>
      <w:r w:rsidR="00525BA8">
        <w:t xml:space="preserve"> </w:t>
      </w:r>
      <w:r w:rsidRPr="00B0402C">
        <w:t xml:space="preserve">dr. </w:t>
      </w:r>
      <w:r w:rsidR="00525BA8">
        <w:t>Karmelita Pjanić</w:t>
      </w:r>
      <w:r w:rsidRPr="00B0402C">
        <w:t>, mentor i član</w:t>
      </w:r>
    </w:p>
    <w:p w:rsidR="00B0402C" w:rsidRPr="00B0402C" w:rsidRDefault="00525BA8" w:rsidP="00B0402C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Prof. dr. Fatih Destović</w:t>
      </w:r>
      <w:r w:rsidR="00B0402C" w:rsidRPr="00B0402C">
        <w:t>,</w:t>
      </w:r>
      <w:r>
        <w:t xml:space="preserve"> </w:t>
      </w:r>
      <w:r w:rsidR="00B0402C" w:rsidRPr="00B0402C">
        <w:t>član</w:t>
      </w:r>
    </w:p>
    <w:p w:rsidR="00B0402C" w:rsidRDefault="00B0402C" w:rsidP="00A413B7">
      <w:pPr>
        <w:rPr>
          <w:b/>
        </w:rPr>
      </w:pPr>
    </w:p>
    <w:p w:rsidR="00A413B7" w:rsidRDefault="00A413B7" w:rsidP="00A413B7">
      <w:r w:rsidRPr="0031015F">
        <w:rPr>
          <w:b/>
        </w:rPr>
        <w:t>Ocjena projekta disertacije</w:t>
      </w:r>
      <w:r>
        <w:t>: Pozitivna ocjena</w:t>
      </w:r>
    </w:p>
    <w:p w:rsidR="00A413B7" w:rsidRDefault="00B0402C" w:rsidP="00A413B7">
      <w:pPr>
        <w:jc w:val="both"/>
      </w:pPr>
      <w:r>
        <w:t>Radna verzija</w:t>
      </w:r>
      <w:r w:rsidR="00A413B7">
        <w:t xml:space="preserve"> doktorske disertacije i Izvještaj Komisije o ocjeni doktorske disertacije ostaju na uvid javnosti 30 dana od dana objavljivanja ovog obavještenja i mogu se pogledati u prostorijama Dekanata Pedagoškog fakulteta, Skenderija 72, svakim radnim danom od </w:t>
      </w:r>
      <w:r w:rsidR="00CE2E1D">
        <w:t>10</w:t>
      </w:r>
      <w:r w:rsidR="00A413B7">
        <w:t xml:space="preserve"> do 13 sati.</w:t>
      </w:r>
    </w:p>
    <w:p w:rsidR="00A413B7" w:rsidRDefault="00A413B7" w:rsidP="00A413B7"/>
    <w:p w:rsidR="000D4C66" w:rsidRDefault="000D4C66"/>
    <w:sectPr w:rsidR="000D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D1DA2"/>
    <w:multiLevelType w:val="hybridMultilevel"/>
    <w:tmpl w:val="4068469A"/>
    <w:lvl w:ilvl="0" w:tplc="9CD06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33EF6"/>
    <w:multiLevelType w:val="hybridMultilevel"/>
    <w:tmpl w:val="EE12CAA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B7"/>
    <w:rsid w:val="000D4C66"/>
    <w:rsid w:val="00525BA8"/>
    <w:rsid w:val="005B401A"/>
    <w:rsid w:val="00A413B7"/>
    <w:rsid w:val="00B0402C"/>
    <w:rsid w:val="00CE2E1D"/>
    <w:rsid w:val="00FA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1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1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nizama</cp:lastModifiedBy>
  <cp:revision>2</cp:revision>
  <dcterms:created xsi:type="dcterms:W3CDTF">2021-09-06T12:31:00Z</dcterms:created>
  <dcterms:modified xsi:type="dcterms:W3CDTF">2021-09-06T12:31:00Z</dcterms:modified>
</cp:coreProperties>
</file>