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AC0605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REZULTATI </w:t>
      </w:r>
      <w:r w:rsidR="00860A3B">
        <w:rPr>
          <w:b/>
          <w:sz w:val="28"/>
          <w:szCs w:val="28"/>
        </w:rPr>
        <w:t xml:space="preserve">PRVE </w:t>
      </w:r>
      <w:r>
        <w:rPr>
          <w:b/>
          <w:sz w:val="28"/>
          <w:szCs w:val="28"/>
        </w:rPr>
        <w:t>PROVJERE ZNANJA IZ PREDMETA</w:t>
      </w:r>
      <w:r w:rsidR="006928F7" w:rsidRPr="006928F7">
        <w:rPr>
          <w:b/>
          <w:sz w:val="28"/>
          <w:szCs w:val="28"/>
        </w:rPr>
        <w:t xml:space="preserve"> TJ</w:t>
      </w:r>
      <w:r w:rsidR="00AC281E">
        <w:rPr>
          <w:b/>
          <w:sz w:val="28"/>
          <w:szCs w:val="28"/>
        </w:rPr>
        <w:t>ELESNA KULTURA-RAZREDNA NASTAVA</w:t>
      </w:r>
    </w:p>
    <w:p w:rsidR="006928F7" w:rsidRDefault="006928F7" w:rsidP="00AC060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0"/>
        <w:gridCol w:w="823"/>
        <w:gridCol w:w="1005"/>
        <w:gridCol w:w="902"/>
        <w:gridCol w:w="935"/>
        <w:gridCol w:w="1275"/>
        <w:gridCol w:w="2686"/>
      </w:tblGrid>
      <w:tr w:rsidR="00AC0605" w:rsidTr="00860A3B"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C0605" w:rsidRPr="008E4089" w:rsidRDefault="00AC0605" w:rsidP="00AC060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Status studiranja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Prva provjera (20)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Oblik provjere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C0605" w:rsidRPr="006928F7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18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16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19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19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18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18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  <w:tc>
          <w:tcPr>
            <w:tcW w:w="268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0605" w:rsidRDefault="00AC0605" w:rsidP="00AC0605">
            <w:pPr>
              <w:jc w:val="center"/>
            </w:pP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</w:t>
            </w:r>
            <w:r>
              <w:lastRenderedPageBreak/>
              <w:t>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lastRenderedPageBreak/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20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0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  <w:tr w:rsidR="00AC0605" w:rsidTr="00AC0605">
        <w:trPr>
          <w:gridAfter w:val="1"/>
          <w:wAfter w:w="2686" w:type="dxa"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AC0605" w:rsidRPr="006667B9" w:rsidRDefault="00AC0605" w:rsidP="00AC0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Pr="006667B9" w:rsidRDefault="00AC0605" w:rsidP="00AC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5</w:t>
            </w:r>
          </w:p>
        </w:tc>
        <w:tc>
          <w:tcPr>
            <w:tcW w:w="93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Online-usmeno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C0605" w:rsidRDefault="00AC0605" w:rsidP="00AC0605">
            <w:pPr>
              <w:jc w:val="center"/>
            </w:pPr>
            <w:r>
              <w:t>13.04.2022.</w:t>
            </w:r>
          </w:p>
        </w:tc>
      </w:tr>
    </w:tbl>
    <w:p w:rsidR="00AC0605" w:rsidRDefault="00AC0605" w:rsidP="00AC0605">
      <w:pPr>
        <w:jc w:val="center"/>
      </w:pPr>
    </w:p>
    <w:p w:rsidR="00AC0605" w:rsidRPr="00AC0605" w:rsidRDefault="00AC0605" w:rsidP="00AC0605"/>
    <w:p w:rsidR="00AC0605" w:rsidRDefault="00AC0605" w:rsidP="00AC0605"/>
    <w:p w:rsidR="006928F7" w:rsidRPr="00AC0605" w:rsidRDefault="00AC0605" w:rsidP="00AC0605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AC0605">
        <w:rPr>
          <w:rFonts w:ascii="Times New Roman" w:hAnsi="Times New Roman" w:cs="Times New Roman"/>
          <w:sz w:val="24"/>
          <w:szCs w:val="24"/>
        </w:rPr>
        <w:t xml:space="preserve">14.04.2022.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C0605">
        <w:rPr>
          <w:rFonts w:ascii="Times New Roman" w:hAnsi="Times New Roman" w:cs="Times New Roman"/>
          <w:sz w:val="24"/>
          <w:szCs w:val="24"/>
        </w:rPr>
        <w:t xml:space="preserve"> Dr.sc. Indira Mahmutović,red.prof.</w:t>
      </w:r>
    </w:p>
    <w:sectPr w:rsidR="006928F7" w:rsidRPr="00AC0605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1B550C"/>
    <w:rsid w:val="006667B9"/>
    <w:rsid w:val="00686D8D"/>
    <w:rsid w:val="006928F7"/>
    <w:rsid w:val="00752516"/>
    <w:rsid w:val="007D6972"/>
    <w:rsid w:val="00860A3B"/>
    <w:rsid w:val="008E4089"/>
    <w:rsid w:val="0092180D"/>
    <w:rsid w:val="00A7668F"/>
    <w:rsid w:val="00AC0605"/>
    <w:rsid w:val="00AC281E"/>
    <w:rsid w:val="00D760AF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2022-04-14T11:51:00Z</dcterms:created>
  <dcterms:modified xsi:type="dcterms:W3CDTF">2022-04-14T11:51:00Z</dcterms:modified>
</cp:coreProperties>
</file>