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3AC6" w14:textId="77777777" w:rsidR="00DE0A7E" w:rsidRDefault="005246DC" w:rsidP="00C36807">
      <w:pPr>
        <w:pStyle w:val="Title"/>
        <w:jc w:val="left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Curriculum Vitae</w:t>
      </w:r>
      <w:r w:rsidR="00DE0A7E">
        <w:rPr>
          <w:rFonts w:ascii="Arial" w:hAnsi="Arial" w:cs="Arial"/>
          <w:b/>
          <w:szCs w:val="28"/>
        </w:rPr>
        <w:t xml:space="preserve">                                                    </w:t>
      </w:r>
    </w:p>
    <w:p w14:paraId="4AB56AC8" w14:textId="00F8B538" w:rsidR="00DE1894" w:rsidRDefault="00DE0A7E" w:rsidP="00DE0A7E">
      <w:pPr>
        <w:pStyle w:val="Title"/>
        <w:jc w:val="right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                                                                                                                                              </w:t>
      </w:r>
    </w:p>
    <w:p w14:paraId="4F611472" w14:textId="39E3E379" w:rsidR="00894D4B" w:rsidRPr="004954C0" w:rsidRDefault="00FA7606" w:rsidP="00894D4B">
      <w:pPr>
        <w:pStyle w:val="NormalWeb"/>
        <w:rPr>
          <w:rFonts w:ascii="Arial" w:hAnsi="Arial" w:cs="Arial"/>
        </w:rPr>
      </w:pPr>
      <w:r>
        <w:rPr>
          <w:noProof/>
        </w:rPr>
        <w:pict w14:anchorId="51B8B7D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8.25pt;margin-top:16.3pt;width:283.85pt;height:150.0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Text Box 2">
              <w:txbxContent>
                <w:p w14:paraId="1C58ED20" w14:textId="02A7B75E" w:rsidR="00894D4B" w:rsidRPr="004954C0" w:rsidRDefault="00894D4B" w:rsidP="00894D4B">
                  <w:pPr>
                    <w:ind w:right="-2753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4954C0">
                    <w:rPr>
                      <w:rFonts w:ascii="Arial" w:hAnsi="Arial" w:cs="Arial"/>
                      <w:sz w:val="28"/>
                      <w:szCs w:val="28"/>
                    </w:rPr>
                    <w:t xml:space="preserve">Sanela </w:t>
                  </w:r>
                  <w:r w:rsidR="004954C0" w:rsidRPr="004954C0">
                    <w:rPr>
                      <w:rFonts w:ascii="Arial" w:hAnsi="Arial" w:cs="Arial"/>
                      <w:sz w:val="28"/>
                      <w:szCs w:val="28"/>
                    </w:rPr>
                    <w:t xml:space="preserve">Merjem </w:t>
                  </w:r>
                  <w:r w:rsidRPr="004954C0">
                    <w:rPr>
                      <w:rFonts w:ascii="Arial" w:hAnsi="Arial" w:cs="Arial"/>
                      <w:sz w:val="28"/>
                      <w:szCs w:val="28"/>
                    </w:rPr>
                    <w:t>Rustempašić</w:t>
                  </w:r>
                </w:p>
                <w:p w14:paraId="33CEE636" w14:textId="77777777" w:rsidR="004954C0" w:rsidRDefault="004954C0" w:rsidP="00894D4B">
                  <w:pPr>
                    <w:ind w:right="-2753"/>
                    <w:rPr>
                      <w:rFonts w:ascii="Arial" w:hAnsi="Arial" w:cs="Arial"/>
                    </w:rPr>
                  </w:pPr>
                </w:p>
                <w:p w14:paraId="7A3F4D95" w14:textId="09143ECC" w:rsidR="00BD25E7" w:rsidRDefault="00894D4B" w:rsidP="00894D4B">
                  <w:pPr>
                    <w:ind w:right="-275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ORCID ID: </w:t>
                  </w:r>
                  <w:r w:rsidR="004954C0">
                    <w:rPr>
                      <w:rFonts w:ascii="Arial" w:hAnsi="Arial" w:cs="Arial"/>
                    </w:rPr>
                    <w:t>0000-0002-4039-9839</w:t>
                  </w:r>
                </w:p>
                <w:p w14:paraId="68B9C524" w14:textId="77777777" w:rsidR="00C36807" w:rsidRPr="004954C0" w:rsidRDefault="00C36807" w:rsidP="00894D4B">
                  <w:pPr>
                    <w:ind w:right="-2753"/>
                    <w:rPr>
                      <w:rFonts w:ascii="Arial" w:hAnsi="Arial" w:cs="Arial"/>
                    </w:rPr>
                  </w:pPr>
                </w:p>
                <w:p w14:paraId="021E0337" w14:textId="39CCD649" w:rsidR="001A3B80" w:rsidRDefault="00FA7606" w:rsidP="00894D4B">
                  <w:pPr>
                    <w:ind w:right="-2753"/>
                    <w:rPr>
                      <w:rStyle w:val="Hyperlink"/>
                      <w:rFonts w:ascii="Arial" w:hAnsi="Arial" w:cs="Arial"/>
                    </w:rPr>
                  </w:pPr>
                  <w:hyperlink r:id="rId8" w:history="1">
                    <w:r w:rsidR="00BD25E7" w:rsidRPr="004D0538">
                      <w:rPr>
                        <w:rStyle w:val="Hyperlink"/>
                        <w:rFonts w:ascii="Arial" w:hAnsi="Arial" w:cs="Arial"/>
                      </w:rPr>
                      <w:t>https://scholar.google.com/citations?user=o8P4CPoAAAAJ&amp;hl=en</w:t>
                    </w:r>
                  </w:hyperlink>
                </w:p>
                <w:p w14:paraId="0245910E" w14:textId="77777777" w:rsidR="00C36807" w:rsidRDefault="00C36807" w:rsidP="00894D4B">
                  <w:pPr>
                    <w:ind w:right="-2753"/>
                    <w:rPr>
                      <w:rFonts w:ascii="Arial" w:hAnsi="Arial" w:cs="Arial"/>
                    </w:rPr>
                  </w:pPr>
                </w:p>
                <w:p w14:paraId="502DE364" w14:textId="1BDD222C" w:rsidR="00BD25E7" w:rsidRDefault="00FA7606" w:rsidP="00894D4B">
                  <w:pPr>
                    <w:ind w:right="-2753"/>
                    <w:rPr>
                      <w:rFonts w:ascii="Arial" w:hAnsi="Arial" w:cs="Arial"/>
                    </w:rPr>
                  </w:pPr>
                  <w:hyperlink r:id="rId9" w:history="1">
                    <w:r w:rsidR="00BD25E7" w:rsidRPr="004D0538">
                      <w:rPr>
                        <w:rStyle w:val="Hyperlink"/>
                        <w:rFonts w:ascii="Arial" w:hAnsi="Arial" w:cs="Arial"/>
                      </w:rPr>
                      <w:t>https://www.researchgate.net/profile/Sanela-Merjem-Rustempasic?ev=hdr_xprf</w:t>
                    </w:r>
                  </w:hyperlink>
                </w:p>
                <w:p w14:paraId="6722DC45" w14:textId="77777777" w:rsidR="00BD25E7" w:rsidRDefault="00BD25E7" w:rsidP="00894D4B">
                  <w:pPr>
                    <w:ind w:right="-2753"/>
                    <w:rPr>
                      <w:rFonts w:ascii="Arial" w:hAnsi="Arial" w:cs="Arial"/>
                    </w:rPr>
                  </w:pPr>
                </w:p>
                <w:p w14:paraId="748FF37F" w14:textId="2E72E6FD" w:rsidR="00C36807" w:rsidRPr="001A3B80" w:rsidRDefault="00BD25E7" w:rsidP="00C36807">
                  <w:pPr>
                    <w:ind w:left="-142" w:right="-275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14:paraId="08F8755B" w14:textId="39C12C72" w:rsidR="001A3B80" w:rsidRPr="001A3B80" w:rsidRDefault="001A3B80" w:rsidP="001A3B80">
                  <w:pPr>
                    <w:ind w:left="-142" w:right="-2753"/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  <w:r w:rsidR="00894D4B">
        <w:rPr>
          <w:noProof/>
        </w:rPr>
        <w:drawing>
          <wp:inline distT="0" distB="0" distL="0" distR="0" wp14:anchorId="5A5A3561" wp14:editId="321B22B5">
            <wp:extent cx="1356360" cy="1798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4C0">
        <w:t xml:space="preserve">         </w:t>
      </w:r>
    </w:p>
    <w:p w14:paraId="73F09584" w14:textId="77777777" w:rsidR="00BD25E7" w:rsidRDefault="00BD25E7" w:rsidP="004954C0">
      <w:pPr>
        <w:pStyle w:val="Title"/>
        <w:jc w:val="both"/>
        <w:rPr>
          <w:rFonts w:ascii="Arial" w:hAnsi="Arial" w:cs="Arial"/>
          <w:bCs/>
          <w:sz w:val="24"/>
        </w:rPr>
      </w:pPr>
    </w:p>
    <w:p w14:paraId="2CCE55D8" w14:textId="7503A1AE" w:rsidR="00DE1894" w:rsidRDefault="004954C0" w:rsidP="004954C0">
      <w:pPr>
        <w:pStyle w:val="Title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Pedagoško uvjerenje:</w:t>
      </w:r>
    </w:p>
    <w:p w14:paraId="523E5F50" w14:textId="77777777" w:rsidR="004954C0" w:rsidRDefault="004954C0" w:rsidP="004954C0">
      <w:pPr>
        <w:pStyle w:val="Title"/>
        <w:jc w:val="both"/>
        <w:rPr>
          <w:rFonts w:ascii="Arial" w:hAnsi="Arial" w:cs="Arial"/>
          <w:bCs/>
          <w:i/>
          <w:iCs/>
          <w:sz w:val="24"/>
        </w:rPr>
      </w:pPr>
    </w:p>
    <w:p w14:paraId="0CD8345E" w14:textId="4B40F477" w:rsidR="004954C0" w:rsidRDefault="004954C0" w:rsidP="004954C0">
      <w:pPr>
        <w:pStyle w:val="Title"/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Cs/>
          <w:i/>
          <w:iCs/>
          <w:sz w:val="24"/>
        </w:rPr>
        <w:t>Odgovornost prema mladim ljudima koje podučavam ujedno je moja pokretačka snaga koja me inspiriše</w:t>
      </w:r>
      <w:r w:rsidR="003B57DE">
        <w:rPr>
          <w:rFonts w:ascii="Arial" w:hAnsi="Arial" w:cs="Arial"/>
          <w:bCs/>
          <w:i/>
          <w:iCs/>
          <w:sz w:val="24"/>
        </w:rPr>
        <w:t xml:space="preserve"> na kontinuirano usavršavanje</w:t>
      </w:r>
      <w:r w:rsidR="004F5431">
        <w:rPr>
          <w:rFonts w:ascii="Arial" w:hAnsi="Arial" w:cs="Arial"/>
          <w:bCs/>
          <w:i/>
          <w:iCs/>
          <w:sz w:val="24"/>
        </w:rPr>
        <w:t xml:space="preserve">, </w:t>
      </w:r>
      <w:r w:rsidR="001A3B80">
        <w:rPr>
          <w:rFonts w:ascii="Arial" w:hAnsi="Arial" w:cs="Arial"/>
          <w:bCs/>
          <w:i/>
          <w:iCs/>
          <w:sz w:val="24"/>
        </w:rPr>
        <w:t>je</w:t>
      </w:r>
      <w:r w:rsidR="004F5431">
        <w:rPr>
          <w:rFonts w:ascii="Arial" w:hAnsi="Arial" w:cs="Arial"/>
          <w:bCs/>
          <w:i/>
          <w:iCs/>
          <w:sz w:val="24"/>
        </w:rPr>
        <w:t>r</w:t>
      </w:r>
      <w:r w:rsidR="001A3B80">
        <w:rPr>
          <w:rFonts w:ascii="Arial" w:hAnsi="Arial" w:cs="Arial"/>
          <w:bCs/>
          <w:i/>
          <w:iCs/>
          <w:sz w:val="24"/>
        </w:rPr>
        <w:t xml:space="preserve"> cjeloživotno učenje</w:t>
      </w:r>
      <w:r w:rsidR="004F5431">
        <w:rPr>
          <w:rFonts w:ascii="Arial" w:hAnsi="Arial" w:cs="Arial"/>
          <w:bCs/>
          <w:i/>
          <w:iCs/>
          <w:sz w:val="24"/>
        </w:rPr>
        <w:t xml:space="preserve"> </w:t>
      </w:r>
      <w:r w:rsidR="001A3B80">
        <w:rPr>
          <w:rFonts w:ascii="Arial" w:hAnsi="Arial" w:cs="Arial"/>
          <w:bCs/>
          <w:i/>
          <w:iCs/>
          <w:sz w:val="24"/>
        </w:rPr>
        <w:t xml:space="preserve"> imperativ</w:t>
      </w:r>
      <w:r w:rsidR="003B57DE">
        <w:rPr>
          <w:rFonts w:ascii="Arial" w:hAnsi="Arial" w:cs="Arial"/>
          <w:bCs/>
          <w:i/>
          <w:iCs/>
          <w:sz w:val="24"/>
        </w:rPr>
        <w:t xml:space="preserve"> </w:t>
      </w:r>
      <w:r w:rsidR="00533623">
        <w:rPr>
          <w:rFonts w:ascii="Arial" w:hAnsi="Arial" w:cs="Arial"/>
          <w:bCs/>
          <w:i/>
          <w:iCs/>
          <w:sz w:val="24"/>
        </w:rPr>
        <w:t xml:space="preserve">je </w:t>
      </w:r>
      <w:r w:rsidR="003B57DE">
        <w:rPr>
          <w:rFonts w:ascii="Arial" w:hAnsi="Arial" w:cs="Arial"/>
          <w:bCs/>
          <w:i/>
          <w:iCs/>
          <w:sz w:val="24"/>
        </w:rPr>
        <w:t>za nastavničku profesiju</w:t>
      </w:r>
      <w:r w:rsidR="001A3B80">
        <w:rPr>
          <w:rFonts w:ascii="Arial" w:hAnsi="Arial" w:cs="Arial"/>
          <w:bCs/>
          <w:i/>
          <w:iCs/>
          <w:sz w:val="24"/>
        </w:rPr>
        <w:t>.</w:t>
      </w:r>
      <w:r>
        <w:rPr>
          <w:rFonts w:ascii="Arial" w:hAnsi="Arial" w:cs="Arial"/>
          <w:bCs/>
          <w:i/>
          <w:iCs/>
          <w:sz w:val="24"/>
        </w:rPr>
        <w:t xml:space="preserve"> Vjerujem da sva naša djeca</w:t>
      </w:r>
      <w:r w:rsidR="001A3B80">
        <w:rPr>
          <w:rFonts w:ascii="Arial" w:hAnsi="Arial" w:cs="Arial"/>
          <w:bCs/>
          <w:i/>
          <w:iCs/>
          <w:sz w:val="24"/>
        </w:rPr>
        <w:t xml:space="preserve"> zaslužuju kvalitetne edukatore i istinski želim dati doprinos toj viziji. </w:t>
      </w:r>
    </w:p>
    <w:p w14:paraId="002507A7" w14:textId="77777777" w:rsidR="001A3B80" w:rsidRPr="004954C0" w:rsidRDefault="001A3B80" w:rsidP="004954C0">
      <w:pPr>
        <w:pStyle w:val="Title"/>
        <w:jc w:val="both"/>
        <w:rPr>
          <w:rFonts w:ascii="Arial" w:hAnsi="Arial" w:cs="Arial"/>
          <w:bCs/>
          <w:i/>
          <w:iCs/>
          <w:sz w:val="24"/>
        </w:rPr>
      </w:pPr>
    </w:p>
    <w:p w14:paraId="02C01B7C" w14:textId="77777777" w:rsidR="00DE1894" w:rsidRDefault="00DE1894">
      <w:pPr>
        <w:rPr>
          <w:rFonts w:ascii="Arial" w:hAnsi="Arial" w:cs="Arial"/>
          <w:b/>
        </w:rPr>
      </w:pPr>
    </w:p>
    <w:p w14:paraId="1EEB199F" w14:textId="77777777" w:rsidR="00DE1894" w:rsidRDefault="005246DC">
      <w:pPr>
        <w:pStyle w:val="Heading1"/>
        <w:rPr>
          <w:sz w:val="24"/>
        </w:rPr>
      </w:pPr>
      <w:r>
        <w:rPr>
          <w:sz w:val="24"/>
        </w:rPr>
        <w:t>1. LIČNI PODACI</w:t>
      </w:r>
    </w:p>
    <w:p w14:paraId="3C42BDBC" w14:textId="77777777" w:rsidR="00DE1894" w:rsidRDefault="00DE1894">
      <w:pPr>
        <w:rPr>
          <w:rFonts w:ascii="Arial" w:hAnsi="Arial" w:cs="Arial"/>
        </w:rPr>
      </w:pPr>
    </w:p>
    <w:tbl>
      <w:tblPr>
        <w:tblW w:w="0" w:type="auto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98"/>
        <w:gridCol w:w="3474"/>
      </w:tblGrid>
      <w:tr w:rsidR="00DE1894" w14:paraId="3081F7DD" w14:textId="77777777">
        <w:tc>
          <w:tcPr>
            <w:tcW w:w="2448" w:type="dxa"/>
          </w:tcPr>
          <w:p w14:paraId="67759F06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Ime i prezime:</w:t>
            </w:r>
          </w:p>
        </w:tc>
        <w:tc>
          <w:tcPr>
            <w:tcW w:w="6592" w:type="dxa"/>
            <w:gridSpan w:val="2"/>
          </w:tcPr>
          <w:p w14:paraId="26629F32" w14:textId="77777777" w:rsidR="00DE1894" w:rsidRDefault="005246D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Sanela Rustempašić</w:t>
            </w:r>
          </w:p>
        </w:tc>
      </w:tr>
      <w:tr w:rsidR="00DE1894" w14:paraId="30D49B86" w14:textId="77777777">
        <w:tc>
          <w:tcPr>
            <w:tcW w:w="2448" w:type="dxa"/>
          </w:tcPr>
          <w:p w14:paraId="050EA3B1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i mjesto rođenja:</w:t>
            </w:r>
          </w:p>
        </w:tc>
        <w:tc>
          <w:tcPr>
            <w:tcW w:w="6592" w:type="dxa"/>
            <w:gridSpan w:val="2"/>
            <w:vAlign w:val="center"/>
          </w:tcPr>
          <w:p w14:paraId="1DAA7EF1" w14:textId="77777777" w:rsidR="00DE1894" w:rsidRDefault="005246D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 7. 1974. Oberhausen, Njemačka</w:t>
            </w:r>
          </w:p>
        </w:tc>
      </w:tr>
      <w:tr w:rsidR="00DE1894" w14:paraId="20B9E68E" w14:textId="77777777">
        <w:tc>
          <w:tcPr>
            <w:tcW w:w="2448" w:type="dxa"/>
            <w:tcBorders>
              <w:bottom w:val="single" w:sz="4" w:space="0" w:color="auto"/>
            </w:tcBorders>
          </w:tcPr>
          <w:p w14:paraId="675F3174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stanovanja:</w:t>
            </w:r>
          </w:p>
        </w:tc>
        <w:tc>
          <w:tcPr>
            <w:tcW w:w="6592" w:type="dxa"/>
            <w:gridSpan w:val="2"/>
            <w:tcBorders>
              <w:bottom w:val="single" w:sz="4" w:space="0" w:color="auto"/>
            </w:tcBorders>
          </w:tcPr>
          <w:p w14:paraId="49F91DCF" w14:textId="676B95B7" w:rsidR="00DE1894" w:rsidRDefault="00894D4B">
            <w:pPr>
              <w:pStyle w:val="DefaultText"/>
              <w:spacing w:before="60" w:after="60"/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  <w:t>Trg 22. aprila 124</w:t>
            </w:r>
          </w:p>
          <w:p w14:paraId="74F972E6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  <w:t>71 000 Sarajevo</w:t>
            </w:r>
          </w:p>
        </w:tc>
      </w:tr>
      <w:tr w:rsidR="00DE1894" w14:paraId="1E6EAB42" w14:textId="77777777">
        <w:trPr>
          <w:cantSplit/>
        </w:trPr>
        <w:tc>
          <w:tcPr>
            <w:tcW w:w="2448" w:type="dxa"/>
            <w:tcBorders>
              <w:top w:val="nil"/>
            </w:tcBorders>
          </w:tcPr>
          <w:p w14:paraId="16CE98F3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6592" w:type="dxa"/>
            <w:gridSpan w:val="2"/>
            <w:tcBorders>
              <w:top w:val="nil"/>
            </w:tcBorders>
          </w:tcPr>
          <w:p w14:paraId="0ECE6112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061 53 83 73</w:t>
            </w:r>
          </w:p>
        </w:tc>
      </w:tr>
      <w:tr w:rsidR="00DE1894" w14:paraId="17DA8BB5" w14:textId="77777777">
        <w:tc>
          <w:tcPr>
            <w:tcW w:w="2448" w:type="dxa"/>
          </w:tcPr>
          <w:p w14:paraId="16ACD3E7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3118" w:type="dxa"/>
            <w:vAlign w:val="center"/>
          </w:tcPr>
          <w:p w14:paraId="7F49FEFC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srustempasic@pf.unsa.ba                       merjemr@yahoo.com</w:t>
            </w:r>
          </w:p>
        </w:tc>
        <w:tc>
          <w:tcPr>
            <w:tcW w:w="3474" w:type="dxa"/>
          </w:tcPr>
          <w:p w14:paraId="54C800FB" w14:textId="77777777" w:rsidR="00DE1894" w:rsidRDefault="00DE189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1894" w14:paraId="6AA6B6AE" w14:textId="77777777">
        <w:tc>
          <w:tcPr>
            <w:tcW w:w="2448" w:type="dxa"/>
          </w:tcPr>
          <w:p w14:paraId="362E4F29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Polja profesionalnog interesovanja:</w:t>
            </w:r>
          </w:p>
        </w:tc>
        <w:tc>
          <w:tcPr>
            <w:tcW w:w="6592" w:type="dxa"/>
            <w:gridSpan w:val="2"/>
          </w:tcPr>
          <w:p w14:paraId="299F9869" w14:textId="6BBCBA2C" w:rsidR="00DE1894" w:rsidRDefault="005246D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Metodika nastave</w:t>
            </w:r>
            <w:r w:rsidR="00412EE0">
              <w:rPr>
                <w:rFonts w:ascii="Arial" w:hAnsi="Arial" w:cs="Arial"/>
                <w:b/>
                <w:bCs/>
              </w:rPr>
              <w:t>; Savremene strategije podučavanja</w:t>
            </w:r>
          </w:p>
        </w:tc>
      </w:tr>
    </w:tbl>
    <w:p w14:paraId="18BB1671" w14:textId="77777777" w:rsidR="00DE1894" w:rsidRDefault="00DE1894">
      <w:pPr>
        <w:rPr>
          <w:rFonts w:ascii="Arial" w:hAnsi="Arial" w:cs="Arial"/>
        </w:rPr>
      </w:pPr>
    </w:p>
    <w:p w14:paraId="5C58AFBC" w14:textId="77777777" w:rsidR="00DE1894" w:rsidRDefault="00DE1894">
      <w:pPr>
        <w:rPr>
          <w:rFonts w:ascii="Arial" w:hAnsi="Arial" w:cs="Arial"/>
        </w:rPr>
      </w:pPr>
    </w:p>
    <w:p w14:paraId="515AB276" w14:textId="77777777" w:rsidR="00DE1894" w:rsidRDefault="005246DC">
      <w:pPr>
        <w:pStyle w:val="Heading2"/>
        <w:rPr>
          <w:rFonts w:cs="Arial"/>
          <w:sz w:val="24"/>
        </w:rPr>
      </w:pPr>
      <w:r>
        <w:rPr>
          <w:rFonts w:cs="Arial"/>
          <w:sz w:val="24"/>
        </w:rPr>
        <w:t>2. OBRAZOVANJE</w:t>
      </w:r>
    </w:p>
    <w:p w14:paraId="1F7D39AD" w14:textId="77777777" w:rsidR="00DE1894" w:rsidRDefault="00DE1894">
      <w:pPr>
        <w:rPr>
          <w:rFonts w:ascii="Arial" w:hAnsi="Arial" w:cs="Arial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1350"/>
        <w:gridCol w:w="4050"/>
      </w:tblGrid>
      <w:tr w:rsidR="00DE1894" w14:paraId="467FC4DC" w14:textId="77777777">
        <w:tc>
          <w:tcPr>
            <w:tcW w:w="3600" w:type="dxa"/>
          </w:tcPr>
          <w:p w14:paraId="221A6F67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institucije</w:t>
            </w:r>
          </w:p>
        </w:tc>
        <w:tc>
          <w:tcPr>
            <w:tcW w:w="1350" w:type="dxa"/>
          </w:tcPr>
          <w:p w14:paraId="6B3075D1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Trajanje</w:t>
            </w:r>
          </w:p>
        </w:tc>
        <w:tc>
          <w:tcPr>
            <w:tcW w:w="4050" w:type="dxa"/>
          </w:tcPr>
          <w:p w14:paraId="3D24C3FE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Kvalifikacija</w:t>
            </w:r>
          </w:p>
        </w:tc>
      </w:tr>
      <w:tr w:rsidR="00DE1894" w14:paraId="4ADDB2D3" w14:textId="77777777">
        <w:trPr>
          <w:trHeight w:val="243"/>
        </w:trPr>
        <w:tc>
          <w:tcPr>
            <w:tcW w:w="3600" w:type="dxa"/>
            <w:vAlign w:val="center"/>
          </w:tcPr>
          <w:p w14:paraId="2EB000BE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Pedagoška akademija</w:t>
            </w:r>
          </w:p>
        </w:tc>
        <w:tc>
          <w:tcPr>
            <w:tcW w:w="1350" w:type="dxa"/>
            <w:vAlign w:val="center"/>
          </w:tcPr>
          <w:p w14:paraId="3119442E" w14:textId="77777777" w:rsidR="00DE1894" w:rsidRDefault="005246DC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1996-1998</w:t>
            </w:r>
          </w:p>
        </w:tc>
        <w:tc>
          <w:tcPr>
            <w:tcW w:w="4050" w:type="dxa"/>
            <w:vAlign w:val="center"/>
          </w:tcPr>
          <w:p w14:paraId="3159534E" w14:textId="77777777" w:rsidR="00DE1894" w:rsidRDefault="005246DC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Nastavnik razredne nastave</w:t>
            </w:r>
          </w:p>
        </w:tc>
      </w:tr>
      <w:tr w:rsidR="00DE1894" w14:paraId="778D918D" w14:textId="77777777">
        <w:trPr>
          <w:trHeight w:val="243"/>
        </w:trPr>
        <w:tc>
          <w:tcPr>
            <w:tcW w:w="3600" w:type="dxa"/>
            <w:vAlign w:val="center"/>
          </w:tcPr>
          <w:p w14:paraId="36221A2D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Pedagoški fakultet Univerziteta u Sarajevu</w:t>
            </w:r>
          </w:p>
        </w:tc>
        <w:tc>
          <w:tcPr>
            <w:tcW w:w="1350" w:type="dxa"/>
            <w:vAlign w:val="center"/>
          </w:tcPr>
          <w:p w14:paraId="5552FBCD" w14:textId="77777777" w:rsidR="00DE1894" w:rsidRDefault="005246DC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1998-2001</w:t>
            </w:r>
          </w:p>
        </w:tc>
        <w:tc>
          <w:tcPr>
            <w:tcW w:w="4050" w:type="dxa"/>
            <w:vAlign w:val="center"/>
          </w:tcPr>
          <w:p w14:paraId="6B92BDF0" w14:textId="77777777" w:rsidR="00DE1894" w:rsidRDefault="005246DC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Profesor razredne nastave</w:t>
            </w:r>
          </w:p>
        </w:tc>
      </w:tr>
      <w:tr w:rsidR="00DE1894" w14:paraId="2628A35F" w14:textId="77777777">
        <w:trPr>
          <w:trHeight w:val="270"/>
        </w:trPr>
        <w:tc>
          <w:tcPr>
            <w:tcW w:w="3600" w:type="dxa"/>
            <w:vAlign w:val="center"/>
          </w:tcPr>
          <w:p w14:paraId="0D15C7AF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lastRenderedPageBreak/>
              <w:t>Pedagoški fakultet Univerziteta u Sarajevu</w:t>
            </w:r>
          </w:p>
        </w:tc>
        <w:tc>
          <w:tcPr>
            <w:tcW w:w="1350" w:type="dxa"/>
            <w:vAlign w:val="center"/>
          </w:tcPr>
          <w:p w14:paraId="179A48FD" w14:textId="77777777" w:rsidR="00DE1894" w:rsidRDefault="005246DC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2008-2011</w:t>
            </w:r>
          </w:p>
        </w:tc>
        <w:tc>
          <w:tcPr>
            <w:tcW w:w="4050" w:type="dxa"/>
            <w:vAlign w:val="center"/>
          </w:tcPr>
          <w:p w14:paraId="14EEBF2B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Magistar odgojnih nauka</w:t>
            </w:r>
          </w:p>
        </w:tc>
      </w:tr>
      <w:tr w:rsidR="00DE1894" w14:paraId="6A7FC213" w14:textId="77777777">
        <w:trPr>
          <w:trHeight w:val="270"/>
        </w:trPr>
        <w:tc>
          <w:tcPr>
            <w:tcW w:w="3600" w:type="dxa"/>
            <w:vAlign w:val="center"/>
          </w:tcPr>
          <w:p w14:paraId="001049AF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Pedagoški fakultet Univerziteta u Sarajevu</w:t>
            </w:r>
          </w:p>
        </w:tc>
        <w:tc>
          <w:tcPr>
            <w:tcW w:w="1350" w:type="dxa"/>
            <w:vAlign w:val="center"/>
          </w:tcPr>
          <w:p w14:paraId="0BE76DB5" w14:textId="77777777" w:rsidR="00DE1894" w:rsidRDefault="005246DC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2014</w:t>
            </w:r>
          </w:p>
        </w:tc>
        <w:tc>
          <w:tcPr>
            <w:tcW w:w="4050" w:type="dxa"/>
            <w:vAlign w:val="center"/>
          </w:tcPr>
          <w:p w14:paraId="486875E6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Doktor odgojnih nauka</w:t>
            </w:r>
          </w:p>
        </w:tc>
      </w:tr>
    </w:tbl>
    <w:p w14:paraId="42455281" w14:textId="77777777" w:rsidR="00DE1894" w:rsidRDefault="00DE1894">
      <w:pPr>
        <w:rPr>
          <w:rFonts w:ascii="Arial" w:hAnsi="Arial" w:cs="Arial"/>
        </w:rPr>
      </w:pPr>
    </w:p>
    <w:p w14:paraId="787B0583" w14:textId="77777777" w:rsidR="00DE1894" w:rsidRDefault="00DE1894">
      <w:pPr>
        <w:rPr>
          <w:rFonts w:ascii="Arial" w:hAnsi="Arial" w:cs="Arial"/>
        </w:rPr>
      </w:pPr>
    </w:p>
    <w:p w14:paraId="228F6CF3" w14:textId="77777777" w:rsidR="00DE1894" w:rsidRDefault="005246DC">
      <w:pPr>
        <w:pStyle w:val="BodyText2"/>
        <w:rPr>
          <w:sz w:val="24"/>
          <w:lang w:val="hr-HR"/>
        </w:rPr>
      </w:pPr>
      <w:r>
        <w:rPr>
          <w:sz w:val="24"/>
          <w:lang w:val="hr-HR"/>
        </w:rPr>
        <w:t>3. SADAŠNJA POZICIJA</w:t>
      </w:r>
    </w:p>
    <w:p w14:paraId="73537194" w14:textId="77777777" w:rsidR="00DE1894" w:rsidRDefault="00DE1894">
      <w:pPr>
        <w:pStyle w:val="BodyText2"/>
        <w:rPr>
          <w:sz w:val="24"/>
          <w:lang w:val="hr-HR"/>
        </w:rPr>
      </w:pPr>
    </w:p>
    <w:tbl>
      <w:tblPr>
        <w:tblW w:w="9000" w:type="dxa"/>
        <w:tblInd w:w="-7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649"/>
      </w:tblGrid>
      <w:tr w:rsidR="00DE1894" w14:paraId="53CB64D9" w14:textId="77777777">
        <w:trPr>
          <w:trHeight w:val="287"/>
        </w:trPr>
        <w:tc>
          <w:tcPr>
            <w:tcW w:w="2351" w:type="dxa"/>
          </w:tcPr>
          <w:p w14:paraId="633929A8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institucije:</w:t>
            </w:r>
          </w:p>
        </w:tc>
        <w:tc>
          <w:tcPr>
            <w:tcW w:w="6649" w:type="dxa"/>
          </w:tcPr>
          <w:p w14:paraId="23000BA4" w14:textId="77777777" w:rsidR="00DE1894" w:rsidRDefault="005246DC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Univerzitet u Sarajevu Pedagoški fakultet </w:t>
            </w:r>
          </w:p>
        </w:tc>
      </w:tr>
      <w:tr w:rsidR="00DE1894" w14:paraId="78EF4D35" w14:textId="77777777">
        <w:trPr>
          <w:trHeight w:val="287"/>
        </w:trPr>
        <w:tc>
          <w:tcPr>
            <w:tcW w:w="2351" w:type="dxa"/>
          </w:tcPr>
          <w:p w14:paraId="3CE8C39B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Pozicija:</w:t>
            </w:r>
          </w:p>
        </w:tc>
        <w:tc>
          <w:tcPr>
            <w:tcW w:w="6649" w:type="dxa"/>
          </w:tcPr>
          <w:p w14:paraId="48A4E4EE" w14:textId="487AD76C" w:rsidR="00DE1894" w:rsidRDefault="00DF5786">
            <w:pPr>
              <w:pStyle w:val="DefaultText"/>
              <w:spacing w:before="60" w:after="60"/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hr-HR"/>
              </w:rPr>
              <w:t>Redovn</w:t>
            </w:r>
            <w:r w:rsidR="007D762F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i</w:t>
            </w:r>
            <w:proofErr w:type="spellEnd"/>
            <w:r w:rsidR="005246DC">
              <w:rPr>
                <w:rFonts w:ascii="Arial" w:hAnsi="Arial" w:cs="Arial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3D7807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profesor</w:t>
            </w:r>
            <w:proofErr w:type="spellEnd"/>
          </w:p>
        </w:tc>
      </w:tr>
      <w:tr w:rsidR="00DE1894" w14:paraId="2B347ED6" w14:textId="77777777">
        <w:trPr>
          <w:trHeight w:val="287"/>
        </w:trPr>
        <w:tc>
          <w:tcPr>
            <w:tcW w:w="2351" w:type="dxa"/>
          </w:tcPr>
          <w:p w14:paraId="0F71E6CA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6649" w:type="dxa"/>
          </w:tcPr>
          <w:p w14:paraId="1FAF82AA" w14:textId="77777777" w:rsidR="00DE1894" w:rsidRDefault="005246DC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Skenderija 72</w:t>
            </w:r>
          </w:p>
        </w:tc>
      </w:tr>
      <w:tr w:rsidR="00DE1894" w14:paraId="1434CFA5" w14:textId="77777777">
        <w:trPr>
          <w:cantSplit/>
          <w:trHeight w:val="284"/>
        </w:trPr>
        <w:tc>
          <w:tcPr>
            <w:tcW w:w="2351" w:type="dxa"/>
            <w:tcBorders>
              <w:bottom w:val="single" w:sz="4" w:space="0" w:color="auto"/>
            </w:tcBorders>
          </w:tcPr>
          <w:p w14:paraId="17F2B1BC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6649" w:type="dxa"/>
            <w:tcBorders>
              <w:bottom w:val="single" w:sz="4" w:space="0" w:color="auto"/>
            </w:tcBorders>
          </w:tcPr>
          <w:p w14:paraId="5499328B" w14:textId="77777777" w:rsidR="00DE1894" w:rsidRDefault="005246DC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033 21 46 07</w:t>
            </w:r>
          </w:p>
        </w:tc>
      </w:tr>
      <w:tr w:rsidR="00DE1894" w14:paraId="5C864DC2" w14:textId="77777777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</w:trPr>
        <w:tc>
          <w:tcPr>
            <w:tcW w:w="2351" w:type="dxa"/>
          </w:tcPr>
          <w:p w14:paraId="490EBBEA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6649" w:type="dxa"/>
          </w:tcPr>
          <w:p w14:paraId="554BEB14" w14:textId="6ADA6A30" w:rsidR="00725DD4" w:rsidRPr="00725DD4" w:rsidRDefault="00FA7606">
            <w:pPr>
              <w:pStyle w:val="DefaultText"/>
              <w:spacing w:before="60" w:after="60"/>
              <w:rPr>
                <w:rFonts w:ascii="Arial" w:hAnsi="Arial" w:cs="Arial"/>
                <w:b/>
                <w:bCs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5246DC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srustempasic@pf.unsa.ba</w:t>
              </w:r>
            </w:hyperlink>
          </w:p>
        </w:tc>
      </w:tr>
      <w:tr w:rsidR="00DE1894" w14:paraId="3EEE1B75" w14:textId="77777777">
        <w:trPr>
          <w:trHeight w:val="287"/>
        </w:trPr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2761F01B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Website:</w:t>
            </w: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</w:tcBorders>
          </w:tcPr>
          <w:p w14:paraId="73451379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hyperlink r:id="rId12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http://www.pf.unsa.ba/</w:t>
              </w:r>
            </w:hyperlink>
          </w:p>
          <w:p w14:paraId="3C08F6BA" w14:textId="77777777" w:rsidR="00DE1894" w:rsidRDefault="00DE1894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</w:tbl>
    <w:p w14:paraId="4FA021D5" w14:textId="77777777" w:rsidR="00DE1894" w:rsidRDefault="00DE1894">
      <w:pPr>
        <w:pStyle w:val="Heading1"/>
        <w:rPr>
          <w:sz w:val="24"/>
        </w:rPr>
      </w:pPr>
    </w:p>
    <w:p w14:paraId="4D3EC969" w14:textId="692C7363" w:rsidR="00DE1894" w:rsidRDefault="005246DC">
      <w:pPr>
        <w:pStyle w:val="Heading1"/>
        <w:rPr>
          <w:sz w:val="24"/>
        </w:rPr>
      </w:pPr>
      <w:r>
        <w:rPr>
          <w:sz w:val="24"/>
        </w:rPr>
        <w:t xml:space="preserve">4. </w:t>
      </w:r>
      <w:r w:rsidR="00BD25E7">
        <w:rPr>
          <w:sz w:val="24"/>
        </w:rPr>
        <w:t>RADNO ISKUSTVO</w:t>
      </w:r>
    </w:p>
    <w:p w14:paraId="7CC1A399" w14:textId="77777777" w:rsidR="00DE1894" w:rsidRDefault="00DE1894">
      <w:pPr>
        <w:rPr>
          <w:rFonts w:ascii="Arial" w:hAnsi="Arial" w:cs="Arial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2340"/>
        <w:gridCol w:w="2700"/>
      </w:tblGrid>
      <w:tr w:rsidR="00DE1894" w14:paraId="45C663C2" w14:textId="77777777">
        <w:tc>
          <w:tcPr>
            <w:tcW w:w="3888" w:type="dxa"/>
          </w:tcPr>
          <w:p w14:paraId="2BAE1859" w14:textId="77777777" w:rsidR="00DE1894" w:rsidRDefault="005246DC">
            <w:pPr>
              <w:pStyle w:val="Heading3"/>
              <w:spacing w:before="60" w:after="60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Naziv institucije</w:t>
            </w:r>
          </w:p>
        </w:tc>
        <w:tc>
          <w:tcPr>
            <w:tcW w:w="2340" w:type="dxa"/>
          </w:tcPr>
          <w:p w14:paraId="50E8DA3C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Trajanje</w:t>
            </w:r>
          </w:p>
        </w:tc>
        <w:tc>
          <w:tcPr>
            <w:tcW w:w="2700" w:type="dxa"/>
          </w:tcPr>
          <w:p w14:paraId="100909B7" w14:textId="77777777" w:rsidR="00DE1894" w:rsidRDefault="005246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Pozicija</w:t>
            </w:r>
          </w:p>
        </w:tc>
      </w:tr>
      <w:tr w:rsidR="00DE1894" w14:paraId="10FDD7D1" w14:textId="77777777">
        <w:tc>
          <w:tcPr>
            <w:tcW w:w="3888" w:type="dxa"/>
            <w:vAlign w:val="center"/>
          </w:tcPr>
          <w:p w14:paraId="66EDDEBE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JUOŠ „Fatima Gunić“</w:t>
            </w:r>
          </w:p>
        </w:tc>
        <w:tc>
          <w:tcPr>
            <w:tcW w:w="2340" w:type="dxa"/>
            <w:vAlign w:val="center"/>
          </w:tcPr>
          <w:p w14:paraId="4E8713FC" w14:textId="77777777" w:rsidR="00DE1894" w:rsidRDefault="005246DC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1998-2002</w:t>
            </w:r>
          </w:p>
        </w:tc>
        <w:tc>
          <w:tcPr>
            <w:tcW w:w="2700" w:type="dxa"/>
            <w:vAlign w:val="center"/>
          </w:tcPr>
          <w:p w14:paraId="2F169924" w14:textId="77777777" w:rsidR="00DE1894" w:rsidRDefault="005246DC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Nastavnik razredne nastave</w:t>
            </w:r>
          </w:p>
        </w:tc>
      </w:tr>
      <w:tr w:rsidR="00DE1894" w14:paraId="73607D9C" w14:textId="77777777">
        <w:tc>
          <w:tcPr>
            <w:tcW w:w="3888" w:type="dxa"/>
            <w:vAlign w:val="center"/>
          </w:tcPr>
          <w:p w14:paraId="754D2951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JUOŠ „Skender Kulenović“</w:t>
            </w:r>
          </w:p>
        </w:tc>
        <w:tc>
          <w:tcPr>
            <w:tcW w:w="2340" w:type="dxa"/>
            <w:vAlign w:val="center"/>
          </w:tcPr>
          <w:p w14:paraId="2C36F1B4" w14:textId="77777777" w:rsidR="00DE1894" w:rsidRDefault="005246DC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2002-2007</w:t>
            </w:r>
          </w:p>
        </w:tc>
        <w:tc>
          <w:tcPr>
            <w:tcW w:w="2700" w:type="dxa"/>
            <w:vAlign w:val="center"/>
          </w:tcPr>
          <w:p w14:paraId="52E341CF" w14:textId="77777777" w:rsidR="00DE1894" w:rsidRDefault="005246DC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Profesor razredne nastave</w:t>
            </w:r>
          </w:p>
        </w:tc>
      </w:tr>
      <w:tr w:rsidR="00DE1894" w14:paraId="13B9ADA8" w14:textId="77777777">
        <w:tc>
          <w:tcPr>
            <w:tcW w:w="3888" w:type="dxa"/>
            <w:vAlign w:val="center"/>
          </w:tcPr>
          <w:p w14:paraId="57BFBA96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Pedagoški fakultet Univerziteta u Sarajevu</w:t>
            </w:r>
          </w:p>
        </w:tc>
        <w:tc>
          <w:tcPr>
            <w:tcW w:w="2340" w:type="dxa"/>
            <w:vAlign w:val="center"/>
          </w:tcPr>
          <w:p w14:paraId="71660280" w14:textId="77777777" w:rsidR="00DE1894" w:rsidRDefault="005246DC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2002-2007</w:t>
            </w:r>
          </w:p>
        </w:tc>
        <w:tc>
          <w:tcPr>
            <w:tcW w:w="2700" w:type="dxa"/>
            <w:vAlign w:val="center"/>
          </w:tcPr>
          <w:p w14:paraId="717AEBEC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Asistent – spoljni saradnik</w:t>
            </w:r>
          </w:p>
        </w:tc>
      </w:tr>
      <w:tr w:rsidR="00DE1894" w14:paraId="471CCF90" w14:textId="77777777">
        <w:tc>
          <w:tcPr>
            <w:tcW w:w="3888" w:type="dxa"/>
            <w:vAlign w:val="center"/>
          </w:tcPr>
          <w:p w14:paraId="5547AF51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Pedagoški fakultet Univerziteta u Sarajevu</w:t>
            </w:r>
          </w:p>
        </w:tc>
        <w:tc>
          <w:tcPr>
            <w:tcW w:w="2340" w:type="dxa"/>
            <w:vAlign w:val="center"/>
          </w:tcPr>
          <w:p w14:paraId="3A1D937D" w14:textId="77777777" w:rsidR="00DE1894" w:rsidRDefault="005246DC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2007-2011</w:t>
            </w:r>
          </w:p>
        </w:tc>
        <w:tc>
          <w:tcPr>
            <w:tcW w:w="2700" w:type="dxa"/>
            <w:vAlign w:val="center"/>
          </w:tcPr>
          <w:p w14:paraId="1BAFECD1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Asistent</w:t>
            </w:r>
          </w:p>
        </w:tc>
      </w:tr>
      <w:tr w:rsidR="00DE1894" w14:paraId="2DBDA587" w14:textId="77777777">
        <w:trPr>
          <w:trHeight w:val="296"/>
        </w:trPr>
        <w:tc>
          <w:tcPr>
            <w:tcW w:w="3888" w:type="dxa"/>
            <w:vAlign w:val="center"/>
          </w:tcPr>
          <w:p w14:paraId="3753A5A6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Pedagoški fakultet Univerziteta u Sarajevu</w:t>
            </w:r>
          </w:p>
        </w:tc>
        <w:tc>
          <w:tcPr>
            <w:tcW w:w="2340" w:type="dxa"/>
          </w:tcPr>
          <w:p w14:paraId="1F069F15" w14:textId="77777777" w:rsidR="00DE1894" w:rsidRDefault="005246DC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2011-2015</w:t>
            </w:r>
          </w:p>
        </w:tc>
        <w:tc>
          <w:tcPr>
            <w:tcW w:w="2700" w:type="dxa"/>
            <w:vAlign w:val="center"/>
          </w:tcPr>
          <w:p w14:paraId="525D164A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 w:eastAsia="hr-HR"/>
              </w:rPr>
              <w:t>Viši asistent</w:t>
            </w:r>
          </w:p>
          <w:p w14:paraId="5C11B0EF" w14:textId="3BABCD45" w:rsidR="0094703E" w:rsidRDefault="0094703E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 w:eastAsia="hr-HR"/>
              </w:rPr>
              <w:t>Sekretar Odsjeka za razrednu nastavu</w:t>
            </w:r>
          </w:p>
        </w:tc>
      </w:tr>
      <w:tr w:rsidR="00DE1894" w14:paraId="1CB3F5FE" w14:textId="77777777">
        <w:trPr>
          <w:trHeight w:val="524"/>
        </w:trPr>
        <w:tc>
          <w:tcPr>
            <w:tcW w:w="3888" w:type="dxa"/>
            <w:vAlign w:val="center"/>
          </w:tcPr>
          <w:p w14:paraId="5F840AAD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Pedagoški fakultet Univerziteta u Sarajevu</w:t>
            </w:r>
          </w:p>
        </w:tc>
        <w:tc>
          <w:tcPr>
            <w:tcW w:w="2340" w:type="dxa"/>
          </w:tcPr>
          <w:p w14:paraId="679A787F" w14:textId="77777777" w:rsidR="00DE1894" w:rsidRDefault="005246DC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2015-2019</w:t>
            </w:r>
          </w:p>
        </w:tc>
        <w:tc>
          <w:tcPr>
            <w:tcW w:w="2700" w:type="dxa"/>
            <w:vAlign w:val="center"/>
          </w:tcPr>
          <w:p w14:paraId="2C0D7E53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 w:eastAsia="hr-HR"/>
              </w:rPr>
              <w:t>Docent</w:t>
            </w:r>
          </w:p>
        </w:tc>
      </w:tr>
      <w:tr w:rsidR="00DE1894" w14:paraId="5480A206" w14:textId="77777777">
        <w:trPr>
          <w:trHeight w:val="564"/>
        </w:trPr>
        <w:tc>
          <w:tcPr>
            <w:tcW w:w="3888" w:type="dxa"/>
            <w:vAlign w:val="center"/>
          </w:tcPr>
          <w:p w14:paraId="3EF0E1D2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bookmarkStart w:id="0" w:name="_Hlk201434324"/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Pedagoški fakultet Univerziteta u Sarajevu</w:t>
            </w:r>
          </w:p>
        </w:tc>
        <w:tc>
          <w:tcPr>
            <w:tcW w:w="2340" w:type="dxa"/>
          </w:tcPr>
          <w:p w14:paraId="3A14193E" w14:textId="2F23E4B2" w:rsidR="00DE1894" w:rsidRDefault="005246DC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2019-</w:t>
            </w:r>
            <w:r w:rsidR="00CA1C35"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2700" w:type="dxa"/>
            <w:vAlign w:val="center"/>
          </w:tcPr>
          <w:p w14:paraId="30194534" w14:textId="77777777" w:rsidR="00DE1894" w:rsidRDefault="005246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 w:eastAsia="hr-HR"/>
              </w:rPr>
              <w:t>Vanredni profesor</w:t>
            </w:r>
          </w:p>
        </w:tc>
      </w:tr>
      <w:bookmarkEnd w:id="0"/>
      <w:tr w:rsidR="00BD25E7" w14:paraId="5E00F4C5" w14:textId="77777777" w:rsidTr="00646196">
        <w:trPr>
          <w:trHeight w:val="564"/>
        </w:trPr>
        <w:tc>
          <w:tcPr>
            <w:tcW w:w="3888" w:type="dxa"/>
            <w:vAlign w:val="center"/>
          </w:tcPr>
          <w:p w14:paraId="167EE020" w14:textId="77777777" w:rsidR="00BD25E7" w:rsidRDefault="00BD25E7" w:rsidP="00646196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Pedagoški fakultet Univerziteta u Sarajevu</w:t>
            </w:r>
          </w:p>
        </w:tc>
        <w:tc>
          <w:tcPr>
            <w:tcW w:w="2340" w:type="dxa"/>
          </w:tcPr>
          <w:p w14:paraId="1C68DC08" w14:textId="11852B74" w:rsidR="00BD25E7" w:rsidRDefault="00BD25E7" w:rsidP="00646196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2019-2023</w:t>
            </w:r>
          </w:p>
        </w:tc>
        <w:tc>
          <w:tcPr>
            <w:tcW w:w="2700" w:type="dxa"/>
            <w:vAlign w:val="center"/>
          </w:tcPr>
          <w:p w14:paraId="7DCDDF6B" w14:textId="5992BA5C" w:rsidR="00BD25E7" w:rsidRDefault="00BD25E7" w:rsidP="00646196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 w:eastAsia="hr-HR"/>
              </w:rPr>
              <w:t>Prodekanesa za međunarodnu saradnju</w:t>
            </w:r>
          </w:p>
        </w:tc>
      </w:tr>
      <w:tr w:rsidR="00BD25E7" w14:paraId="5F358683" w14:textId="77777777" w:rsidTr="00646196">
        <w:trPr>
          <w:trHeight w:val="564"/>
        </w:trPr>
        <w:tc>
          <w:tcPr>
            <w:tcW w:w="3888" w:type="dxa"/>
            <w:vAlign w:val="center"/>
          </w:tcPr>
          <w:p w14:paraId="09ABC969" w14:textId="77777777" w:rsidR="00BD25E7" w:rsidRDefault="00BD25E7" w:rsidP="00646196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Pedagoški fakultet Univerziteta u Sarajevu</w:t>
            </w:r>
          </w:p>
        </w:tc>
        <w:tc>
          <w:tcPr>
            <w:tcW w:w="2340" w:type="dxa"/>
          </w:tcPr>
          <w:p w14:paraId="1E5A7A3E" w14:textId="7B18E75B" w:rsidR="00BD25E7" w:rsidRDefault="00BD25E7" w:rsidP="00646196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2019-2023</w:t>
            </w:r>
          </w:p>
        </w:tc>
        <w:tc>
          <w:tcPr>
            <w:tcW w:w="2700" w:type="dxa"/>
            <w:vAlign w:val="center"/>
          </w:tcPr>
          <w:p w14:paraId="10105FBD" w14:textId="767AA7BE" w:rsidR="00BD25E7" w:rsidRDefault="00BD25E7" w:rsidP="00646196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 w:eastAsia="hr-HR"/>
              </w:rPr>
              <w:t>Prodekanesa za osiguranje kvaliteta</w:t>
            </w:r>
          </w:p>
        </w:tc>
      </w:tr>
      <w:tr w:rsidR="007D762F" w14:paraId="6437331E" w14:textId="77777777" w:rsidTr="00C519DC">
        <w:trPr>
          <w:trHeight w:val="564"/>
        </w:trPr>
        <w:tc>
          <w:tcPr>
            <w:tcW w:w="3888" w:type="dxa"/>
            <w:vAlign w:val="center"/>
          </w:tcPr>
          <w:p w14:paraId="3E3670BE" w14:textId="77777777" w:rsidR="007D762F" w:rsidRDefault="007D762F" w:rsidP="00C519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Pedagoški fakultet Univerziteta u Sarajevu</w:t>
            </w:r>
          </w:p>
        </w:tc>
        <w:tc>
          <w:tcPr>
            <w:tcW w:w="2340" w:type="dxa"/>
          </w:tcPr>
          <w:p w14:paraId="498FF29A" w14:textId="252DA672" w:rsidR="007D762F" w:rsidRDefault="007D762F" w:rsidP="00C519DC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2700" w:type="dxa"/>
            <w:vAlign w:val="center"/>
          </w:tcPr>
          <w:p w14:paraId="325AE606" w14:textId="2C7A5EEA" w:rsidR="007D762F" w:rsidRDefault="007D762F" w:rsidP="00C519DC">
            <w:pPr>
              <w:pStyle w:val="DefaultText"/>
              <w:spacing w:before="60" w:after="60"/>
              <w:rPr>
                <w:rFonts w:ascii="Arial" w:hAnsi="Arial" w:cs="Arial"/>
                <w:bCs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 w:eastAsia="hr-HR"/>
              </w:rPr>
              <w:t>Redovni profesor</w:t>
            </w:r>
          </w:p>
        </w:tc>
      </w:tr>
    </w:tbl>
    <w:p w14:paraId="283C8275" w14:textId="48EE9E72" w:rsidR="00DE1894" w:rsidRDefault="00DE1894">
      <w:pPr>
        <w:rPr>
          <w:rFonts w:ascii="Arial" w:hAnsi="Arial" w:cs="Arial"/>
        </w:rPr>
      </w:pPr>
    </w:p>
    <w:p w14:paraId="054145BF" w14:textId="77777777" w:rsidR="0094703E" w:rsidRDefault="0094703E">
      <w:pPr>
        <w:rPr>
          <w:rFonts w:ascii="Arial" w:hAnsi="Arial" w:cs="Arial"/>
        </w:rPr>
      </w:pPr>
    </w:p>
    <w:p w14:paraId="34657AED" w14:textId="77777777" w:rsidR="00DE1894" w:rsidRDefault="005246DC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5. Ključne kvalifikacije</w:t>
      </w:r>
    </w:p>
    <w:p w14:paraId="3429A752" w14:textId="77777777" w:rsidR="00DE1894" w:rsidRDefault="00DE1894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bCs/>
          <w:caps/>
        </w:rPr>
      </w:pPr>
    </w:p>
    <w:p w14:paraId="74E1D888" w14:textId="5C2E2258" w:rsidR="00CA1C35" w:rsidRDefault="005246DC">
      <w:pPr>
        <w:tabs>
          <w:tab w:val="left" w:pos="72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caps/>
        </w:rPr>
        <w:t>D</w:t>
      </w:r>
      <w:r>
        <w:rPr>
          <w:rFonts w:ascii="Arial" w:hAnsi="Arial" w:cs="Arial"/>
          <w:bCs/>
        </w:rPr>
        <w:t>oktor odgojnih nauka</w:t>
      </w:r>
      <w:r w:rsidR="00CA1C35">
        <w:rPr>
          <w:rFonts w:ascii="Arial" w:hAnsi="Arial" w:cs="Arial"/>
          <w:bCs/>
        </w:rPr>
        <w:t xml:space="preserve">; Metodika razredne nastave; </w:t>
      </w:r>
      <w:r>
        <w:rPr>
          <w:rFonts w:ascii="Arial" w:hAnsi="Arial" w:cs="Arial"/>
          <w:bCs/>
        </w:rPr>
        <w:t>Metodika nastave poznavanja prirode i društva</w:t>
      </w:r>
      <w:r w:rsidR="00CA1C35">
        <w:rPr>
          <w:rFonts w:ascii="Arial" w:hAnsi="Arial" w:cs="Arial"/>
          <w:bCs/>
        </w:rPr>
        <w:t>; Savremene strategije poučavanja.</w:t>
      </w:r>
    </w:p>
    <w:p w14:paraId="7BE24EE2" w14:textId="77777777" w:rsidR="00DE1894" w:rsidRDefault="00DE1894">
      <w:pPr>
        <w:tabs>
          <w:tab w:val="left" w:pos="720"/>
        </w:tabs>
        <w:spacing w:line="360" w:lineRule="auto"/>
        <w:jc w:val="both"/>
        <w:rPr>
          <w:rFonts w:ascii="Arial" w:hAnsi="Arial" w:cs="Arial"/>
          <w:bCs/>
        </w:rPr>
      </w:pPr>
    </w:p>
    <w:p w14:paraId="33F923F8" w14:textId="77777777" w:rsidR="00DE1894" w:rsidRDefault="00DE1894">
      <w:pPr>
        <w:spacing w:line="360" w:lineRule="auto"/>
        <w:jc w:val="both"/>
        <w:rPr>
          <w:rFonts w:ascii="Arial" w:hAnsi="Arial" w:cs="Arial"/>
          <w:b/>
          <w:bCs/>
          <w:caps/>
          <w:color w:val="000000"/>
        </w:rPr>
      </w:pPr>
    </w:p>
    <w:p w14:paraId="77E5C246" w14:textId="77777777" w:rsidR="00DE1894" w:rsidRDefault="005246DC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6. REFERENCE – BIBLIOGRAFIJA</w:t>
      </w:r>
    </w:p>
    <w:p w14:paraId="445AE7D2" w14:textId="77777777" w:rsidR="00DE1894" w:rsidRDefault="00DE1894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6E7C4ECF" w14:textId="77777777" w:rsidR="00DE1894" w:rsidRDefault="005246DC">
      <w:pPr>
        <w:spacing w:line="360" w:lineRule="auto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Publikacije:</w:t>
      </w:r>
    </w:p>
    <w:p w14:paraId="31E84E24" w14:textId="77777777" w:rsidR="00DE1894" w:rsidRDefault="00DE1894">
      <w:pPr>
        <w:spacing w:line="360" w:lineRule="auto"/>
        <w:ind w:left="720"/>
        <w:jc w:val="both"/>
        <w:rPr>
          <w:rFonts w:ascii="Arial" w:hAnsi="Arial" w:cs="Arial"/>
          <w:b/>
          <w:color w:val="000000"/>
        </w:rPr>
      </w:pPr>
    </w:p>
    <w:p w14:paraId="380A8722" w14:textId="77777777" w:rsidR="00DE1894" w:rsidRDefault="005246D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Silajdžić, L., Rustempašić, S. M., Čehić, I. (2024), </w:t>
      </w:r>
      <w:r>
        <w:rPr>
          <w:rFonts w:ascii="Arial" w:hAnsi="Arial" w:cs="Arial"/>
          <w:b/>
          <w:i/>
          <w:color w:val="000000"/>
        </w:rPr>
        <w:t xml:space="preserve">Posao, stres i obrazovanje, </w:t>
      </w:r>
      <w:r>
        <w:rPr>
          <w:rFonts w:ascii="Arial" w:hAnsi="Arial" w:cs="Arial"/>
          <w:color w:val="000000"/>
        </w:rPr>
        <w:t>Sarajevo:</w:t>
      </w:r>
      <w:r>
        <w:rPr>
          <w:rFonts w:ascii="Arial" w:hAnsi="Arial" w:cs="Arial"/>
          <w:b/>
          <w:i/>
          <w:color w:val="000000"/>
        </w:rPr>
        <w:t xml:space="preserve"> </w:t>
      </w:r>
      <w:r>
        <w:rPr>
          <w:rFonts w:ascii="Arial" w:hAnsi="Arial" w:cs="Arial"/>
          <w:color w:val="000000"/>
        </w:rPr>
        <w:t>Dobra knjiga,</w:t>
      </w:r>
      <w:r>
        <w:rPr>
          <w:rFonts w:ascii="Arial" w:hAnsi="Arial" w:cs="Arial"/>
          <w:lang w:val="bs-Latn-BA"/>
        </w:rPr>
        <w:t xml:space="preserve"> ISBN 978-9926-26-023-1, COBISS.BH-ID </w:t>
      </w:r>
    </w:p>
    <w:p w14:paraId="06EEE4D8" w14:textId="77777777" w:rsidR="00DE1894" w:rsidRDefault="005246D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bCs/>
          <w:color w:val="000000"/>
        </w:rPr>
        <w:t xml:space="preserve">Rustempašić, S.M., Čehić, I., Silajdžić, L. (2022), </w:t>
      </w:r>
      <w:r>
        <w:rPr>
          <w:rFonts w:ascii="Arial" w:hAnsi="Arial" w:cs="Arial"/>
          <w:b/>
          <w:i/>
          <w:iCs/>
          <w:color w:val="000000"/>
        </w:rPr>
        <w:t>Programirano učenje – Zašto programirati sadržaje u online okruženju</w:t>
      </w:r>
      <w:r>
        <w:rPr>
          <w:rFonts w:ascii="Arial" w:hAnsi="Arial" w:cs="Arial"/>
          <w:bCs/>
          <w:i/>
          <w:iCs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Pedagoški fakultet Univerziteta u Sarajevu &amp; IK Bosanska knjiga, </w:t>
      </w:r>
      <w:r>
        <w:rPr>
          <w:rFonts w:ascii="Arial" w:hAnsi="Arial" w:cs="Arial"/>
          <w:color w:val="000000"/>
          <w:lang w:val="bs-Latn-BA"/>
        </w:rPr>
        <w:t>ISBN 978-9926-448-19-6 i ISBN 978-9958-796-94-4, COBISS.BH-ID 49666822</w:t>
      </w:r>
    </w:p>
    <w:p w14:paraId="15CDDC82" w14:textId="77777777" w:rsidR="00DE1894" w:rsidRDefault="005246D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Rustempašić, S. M. (2020), </w:t>
      </w:r>
      <w:r>
        <w:rPr>
          <w:rFonts w:ascii="Arial" w:hAnsi="Arial" w:cs="Arial"/>
          <w:b/>
          <w:i/>
          <w:iCs/>
          <w:color w:val="000000"/>
        </w:rPr>
        <w:t>Projektna nastava bazirana na ishodima učenja</w:t>
      </w:r>
      <w:r>
        <w:rPr>
          <w:rFonts w:ascii="Arial" w:hAnsi="Arial" w:cs="Arial"/>
          <w:bCs/>
          <w:i/>
          <w:iCs/>
          <w:color w:val="000000"/>
        </w:rPr>
        <w:t xml:space="preserve">, </w:t>
      </w:r>
      <w:r>
        <w:rPr>
          <w:rFonts w:ascii="Arial" w:hAnsi="Arial" w:cs="Arial"/>
          <w:color w:val="000000"/>
        </w:rPr>
        <w:t>Pedagoški fakultet Univerziteta u Sarajevu &amp; IK Bosanska knjiga, ISBN 978-9926-448-15-8 i ISBN 978-9958-796-88-3, COBISS.BH-ID 41039878</w:t>
      </w:r>
    </w:p>
    <w:p w14:paraId="5DBE4FC7" w14:textId="77777777" w:rsidR="00DE1894" w:rsidRDefault="005246D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Rustempašić, S. M. (2018), </w:t>
      </w:r>
      <w:r>
        <w:rPr>
          <w:rFonts w:ascii="Arial" w:hAnsi="Arial" w:cs="Arial"/>
          <w:b/>
          <w:bCs/>
          <w:i/>
          <w:color w:val="000000"/>
        </w:rPr>
        <w:t>Problemsko učenje</w:t>
      </w:r>
      <w:r>
        <w:rPr>
          <w:rFonts w:ascii="Arial" w:hAnsi="Arial" w:cs="Arial"/>
          <w:color w:val="000000"/>
        </w:rPr>
        <w:t>, Pedagoški fakultet Univerziteta u Sarajevu, ISBN 978-9926-448-05-0, COBISS.BH-ID 26579462</w:t>
      </w:r>
    </w:p>
    <w:p w14:paraId="690766EC" w14:textId="77777777" w:rsidR="00DE1894" w:rsidRDefault="00DE1894">
      <w:pPr>
        <w:pStyle w:val="ListParagraph"/>
        <w:spacing w:line="360" w:lineRule="auto"/>
        <w:ind w:left="1080"/>
        <w:jc w:val="both"/>
        <w:rPr>
          <w:rFonts w:ascii="Arial" w:hAnsi="Arial" w:cs="Arial"/>
          <w:b/>
          <w:color w:val="000000"/>
        </w:rPr>
      </w:pPr>
    </w:p>
    <w:p w14:paraId="5C045F92" w14:textId="77777777" w:rsidR="00DE1894" w:rsidRDefault="00DE1894" w:rsidP="00353A9E">
      <w:pPr>
        <w:pStyle w:val="ListParagraph"/>
        <w:spacing w:line="360" w:lineRule="auto"/>
        <w:ind w:left="567"/>
        <w:jc w:val="both"/>
        <w:rPr>
          <w:rFonts w:ascii="Arial" w:hAnsi="Arial" w:cs="Arial"/>
          <w:color w:val="000000"/>
        </w:rPr>
      </w:pPr>
    </w:p>
    <w:p w14:paraId="2ED35D33" w14:textId="77777777" w:rsidR="00DE1894" w:rsidRDefault="005246DC">
      <w:pPr>
        <w:pStyle w:val="BodyText"/>
        <w:spacing w:line="360" w:lineRule="auto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Objavljeni naučni i stručni radovi:</w:t>
      </w:r>
    </w:p>
    <w:p w14:paraId="24CD0EB6" w14:textId="77777777" w:rsidR="00353A9E" w:rsidRDefault="005246DC" w:rsidP="00353A9E">
      <w:pPr>
        <w:pStyle w:val="ListParagraph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naučni i stručni radovi u časopisima, listovima, publikacijama</w:t>
      </w:r>
    </w:p>
    <w:p w14:paraId="3DD12B1C" w14:textId="77777777" w:rsidR="00353A9E" w:rsidRDefault="00353A9E" w:rsidP="00353A9E">
      <w:pPr>
        <w:pStyle w:val="ListParagraph"/>
        <w:spacing w:line="360" w:lineRule="auto"/>
        <w:ind w:left="720"/>
        <w:contextualSpacing/>
        <w:jc w:val="both"/>
        <w:rPr>
          <w:rFonts w:ascii="Arial" w:hAnsi="Arial" w:cs="Arial"/>
          <w:b/>
          <w:lang w:val="bs-Latn-BA"/>
        </w:rPr>
      </w:pPr>
    </w:p>
    <w:p w14:paraId="651A0A87" w14:textId="77777777" w:rsidR="00353A9E" w:rsidRPr="00353A9E" w:rsidRDefault="008043F1" w:rsidP="00963DC8">
      <w:pPr>
        <w:pStyle w:val="ListParagraph"/>
        <w:numPr>
          <w:ilvl w:val="0"/>
          <w:numId w:val="30"/>
        </w:numPr>
        <w:spacing w:line="360" w:lineRule="auto"/>
        <w:ind w:left="709" w:hanging="283"/>
        <w:contextualSpacing/>
        <w:jc w:val="both"/>
        <w:rPr>
          <w:rFonts w:ascii="Arial" w:hAnsi="Arial" w:cs="Arial"/>
          <w:b/>
          <w:lang w:val="bs-Latn-BA"/>
        </w:rPr>
      </w:pPr>
      <w:r w:rsidRPr="00353A9E">
        <w:rPr>
          <w:rFonts w:ascii="Arial" w:hAnsi="Arial" w:cs="Arial"/>
          <w:bCs/>
          <w:lang w:val="bs-Latn-BA"/>
        </w:rPr>
        <w:t xml:space="preserve">Rustempašić, S. M., Lilić, A., (2025), Primjena koncepta održivog razvoja u odgoju i obrazovanju učenika razredne nastave, </w:t>
      </w:r>
      <w:bookmarkStart w:id="1" w:name="_Hlk201384588"/>
      <w:r w:rsidRPr="00353A9E">
        <w:rPr>
          <w:rFonts w:ascii="Arial" w:hAnsi="Arial" w:cs="Arial"/>
          <w:bCs/>
          <w:lang w:val="bs-Latn-BA"/>
        </w:rPr>
        <w:t xml:space="preserve">Prozor u svijet obrazovanja, nauke i mladih, Univerzitet u Sarajevu – Pedagoški fakultet, 2/2025, </w:t>
      </w:r>
      <w:r w:rsidR="00F908BC" w:rsidRPr="00353A9E">
        <w:rPr>
          <w:rFonts w:ascii="Arial" w:hAnsi="Arial" w:cs="Arial"/>
          <w:bCs/>
          <w:lang w:val="bs-Latn-BA"/>
        </w:rPr>
        <w:t xml:space="preserve">ISSN 2831-1558, </w:t>
      </w:r>
      <w:r w:rsidRPr="00353A9E">
        <w:rPr>
          <w:rFonts w:ascii="Arial" w:hAnsi="Arial" w:cs="Arial"/>
          <w:bCs/>
          <w:lang w:val="bs-Latn-BA"/>
        </w:rPr>
        <w:t>91-109</w:t>
      </w:r>
      <w:r w:rsidR="00F908BC" w:rsidRPr="00353A9E">
        <w:rPr>
          <w:rFonts w:ascii="Arial" w:hAnsi="Arial" w:cs="Arial"/>
          <w:bCs/>
          <w:lang w:val="bs-Latn-BA"/>
        </w:rPr>
        <w:t>. (dostupno na</w:t>
      </w:r>
      <w:r w:rsidR="00353A9E">
        <w:rPr>
          <w:rFonts w:ascii="Arial" w:hAnsi="Arial" w:cs="Arial"/>
          <w:bCs/>
          <w:lang w:val="bs-Latn-BA"/>
        </w:rPr>
        <w:t xml:space="preserve"> </w:t>
      </w:r>
    </w:p>
    <w:p w14:paraId="26786A9E" w14:textId="09A47C7A" w:rsidR="008043F1" w:rsidRPr="00353A9E" w:rsidRDefault="00FA7606" w:rsidP="00963DC8">
      <w:pPr>
        <w:pStyle w:val="ListParagraph"/>
        <w:spacing w:line="360" w:lineRule="auto"/>
        <w:ind w:left="709" w:hanging="283"/>
        <w:contextualSpacing/>
        <w:jc w:val="both"/>
        <w:rPr>
          <w:rFonts w:ascii="Arial" w:hAnsi="Arial" w:cs="Arial"/>
          <w:b/>
          <w:lang w:val="bs-Latn-BA"/>
        </w:rPr>
      </w:pPr>
      <w:hyperlink r:id="rId13" w:history="1">
        <w:r w:rsidR="00F908BC" w:rsidRPr="00353A9E">
          <w:rPr>
            <w:rStyle w:val="Hyperlink"/>
            <w:rFonts w:ascii="Arial" w:hAnsi="Arial" w:cs="Arial"/>
            <w:bCs/>
            <w:lang w:val="bs-Latn-BA"/>
          </w:rPr>
          <w:t>https://pf.unsa.ba/images/casopis/Casopis%202%20(2025)%20Prozor%20u%20svijet%20obrazovanja,%20nauke%20i%20mladih.pdf</w:t>
        </w:r>
      </w:hyperlink>
      <w:r w:rsidR="00F908BC" w:rsidRPr="00353A9E">
        <w:rPr>
          <w:rFonts w:ascii="Arial" w:hAnsi="Arial" w:cs="Arial"/>
          <w:bCs/>
          <w:lang w:val="bs-Latn-BA"/>
        </w:rPr>
        <w:t>)</w:t>
      </w:r>
    </w:p>
    <w:bookmarkEnd w:id="1"/>
    <w:p w14:paraId="5CA4945C" w14:textId="30DC65EA" w:rsidR="00F908BC" w:rsidRDefault="00F908BC" w:rsidP="00963DC8">
      <w:pPr>
        <w:pStyle w:val="ListParagraph"/>
        <w:spacing w:line="360" w:lineRule="auto"/>
        <w:ind w:left="709" w:hanging="283"/>
        <w:contextualSpacing/>
        <w:rPr>
          <w:rFonts w:ascii="Arial" w:hAnsi="Arial" w:cs="Arial"/>
          <w:bCs/>
          <w:lang w:val="bs-Latn-BA"/>
        </w:rPr>
      </w:pPr>
    </w:p>
    <w:p w14:paraId="74F4405F" w14:textId="740A76CB" w:rsidR="00F908BC" w:rsidRDefault="00F908BC" w:rsidP="00963DC8">
      <w:pPr>
        <w:pStyle w:val="ListParagraph"/>
        <w:numPr>
          <w:ilvl w:val="0"/>
          <w:numId w:val="30"/>
        </w:numPr>
        <w:spacing w:line="360" w:lineRule="auto"/>
        <w:ind w:left="709" w:hanging="283"/>
        <w:contextualSpacing/>
        <w:rPr>
          <w:rFonts w:ascii="Arial" w:hAnsi="Arial" w:cs="Arial"/>
          <w:bCs/>
          <w:lang w:val="bs-Latn-BA"/>
        </w:rPr>
      </w:pPr>
      <w:r w:rsidRPr="00353A9E">
        <w:rPr>
          <w:rFonts w:ascii="Arial" w:hAnsi="Arial" w:cs="Arial"/>
          <w:bCs/>
          <w:lang w:val="bs-Latn-BA"/>
        </w:rPr>
        <w:t xml:space="preserve">Čehić, I., Banović, M., Bašić, N., Rustempašić, S. M., (2025), Upotreba AI-aplikacija u izradi školskih i domaćih zadataka, Prozor u svijet obrazovanja, nauke i mladih, Univerzitet u Sarajevu – Pedagoški fakultet, 2/2025, ISSN 2831-1558, 1259-1296. (dostupno na </w:t>
      </w:r>
      <w:hyperlink r:id="rId14" w:history="1">
        <w:r w:rsidRPr="00D40A29">
          <w:rPr>
            <w:rStyle w:val="Hyperlink"/>
            <w:rFonts w:ascii="Arial" w:hAnsi="Arial" w:cs="Arial"/>
            <w:bCs/>
            <w:lang w:val="bs-Latn-BA"/>
          </w:rPr>
          <w:t>https://pf.unsa.ba/images/casopis/Casopis%202%20(2025)%20Prozor%20u%20svijet%20obrazovanja,%20nauke%20i%20mladih.pdf</w:t>
        </w:r>
      </w:hyperlink>
      <w:r>
        <w:rPr>
          <w:rFonts w:ascii="Arial" w:hAnsi="Arial" w:cs="Arial"/>
          <w:bCs/>
          <w:lang w:val="bs-Latn-BA"/>
        </w:rPr>
        <w:t>)</w:t>
      </w:r>
    </w:p>
    <w:p w14:paraId="1A5210EA" w14:textId="595F965B" w:rsidR="00F908BC" w:rsidRDefault="00F908BC" w:rsidP="00963DC8">
      <w:pPr>
        <w:pStyle w:val="ListParagraph"/>
        <w:spacing w:line="360" w:lineRule="auto"/>
        <w:ind w:left="709" w:hanging="283"/>
        <w:contextualSpacing/>
        <w:rPr>
          <w:rFonts w:ascii="Arial" w:hAnsi="Arial" w:cs="Arial"/>
          <w:bCs/>
          <w:lang w:val="bs-Latn-BA"/>
        </w:rPr>
      </w:pPr>
    </w:p>
    <w:p w14:paraId="53F58DA7" w14:textId="4A74068D" w:rsidR="009817F2" w:rsidRDefault="00F908BC" w:rsidP="00963DC8">
      <w:pPr>
        <w:pStyle w:val="ListParagraph"/>
        <w:numPr>
          <w:ilvl w:val="0"/>
          <w:numId w:val="30"/>
        </w:numPr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  <w:r>
        <w:rPr>
          <w:rFonts w:ascii="Arial" w:hAnsi="Arial" w:cs="Arial"/>
          <w:bCs/>
          <w:lang w:val="bs-Latn-BA"/>
        </w:rPr>
        <w:t>Čehić, I., Rustempašić, S. M., Silajdžić, L., (2025), Uloga pedagoške službe osnovne škole u procesu reforme obrazovanja, Pedagogija – tradicija i suvremenos</w:t>
      </w:r>
      <w:r w:rsidR="009817F2">
        <w:rPr>
          <w:rFonts w:ascii="Arial" w:hAnsi="Arial" w:cs="Arial"/>
          <w:bCs/>
          <w:lang w:val="bs-Latn-BA"/>
        </w:rPr>
        <w:t>t, Filozofski fakultet Univerziteta u Sarajevu, 125-145. (dostupno na</w:t>
      </w:r>
    </w:p>
    <w:p w14:paraId="0603BC2B" w14:textId="66D99613" w:rsidR="00353A9E" w:rsidRDefault="00353A9E" w:rsidP="00963DC8">
      <w:pPr>
        <w:pStyle w:val="ListParagraph"/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  <w:r>
        <w:t xml:space="preserve">   </w:t>
      </w:r>
      <w:hyperlink w:history="1">
        <w:r w:rsidRPr="003C3A58">
          <w:rPr>
            <w:rStyle w:val="Hyperlink"/>
            <w:rFonts w:ascii="Arial" w:hAnsi="Arial" w:cs="Arial"/>
            <w:bCs/>
            <w:lang w:val="bs-Latn-BA"/>
          </w:rPr>
          <w:t>www.ceeol.com%2Fsearch%2Fchapter-detail</w:t>
        </w:r>
      </w:hyperlink>
      <w:r>
        <w:rPr>
          <w:rFonts w:ascii="Arial" w:hAnsi="Arial" w:cs="Arial"/>
          <w:bCs/>
          <w:lang w:val="bs-Latn-BA"/>
        </w:rPr>
        <w:t xml:space="preserve"> </w:t>
      </w:r>
    </w:p>
    <w:p w14:paraId="478CC63F" w14:textId="77777777" w:rsidR="00353A9E" w:rsidRDefault="00353A9E" w:rsidP="00963DC8">
      <w:pPr>
        <w:pStyle w:val="ListParagraph"/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</w:p>
    <w:p w14:paraId="0B64A2CA" w14:textId="77777777" w:rsidR="00353A9E" w:rsidRDefault="005246DC" w:rsidP="00963DC8">
      <w:pPr>
        <w:pStyle w:val="ListParagraph"/>
        <w:numPr>
          <w:ilvl w:val="0"/>
          <w:numId w:val="30"/>
        </w:numPr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  <w:r w:rsidRPr="00353A9E">
        <w:rPr>
          <w:rFonts w:ascii="Arial" w:hAnsi="Arial" w:cs="Arial"/>
          <w:bCs/>
          <w:lang w:val="bs-Latn-BA"/>
        </w:rPr>
        <w:t>Silajdžić, L., Rustempašić, S. M., Čehić, I., (2024), Mladi i pojam o sebi – izazovi modernog doba, SaZnanje, Zenica, Filozofski fakultet Univerziteta u Zenici, br. 4/2024, ISNN: 2744-1210, 992 – 101. (dostupno na</w:t>
      </w:r>
      <w:r w:rsidRPr="00353A9E">
        <w:rPr>
          <w:rFonts w:ascii="Arial" w:hAnsi="Arial" w:cs="Arial"/>
          <w:lang w:val="bs-Latn-BA"/>
        </w:rPr>
        <w:t xml:space="preserve"> </w:t>
      </w:r>
      <w:hyperlink r:id="rId15" w:history="1">
        <w:r w:rsidRPr="00353A9E">
          <w:rPr>
            <w:rStyle w:val="Hyperlink"/>
            <w:rFonts w:ascii="Arial" w:hAnsi="Arial" w:cs="Arial"/>
            <w:lang w:val="bs-Latn-BA"/>
          </w:rPr>
          <w:t>SaZnanje – Faculty of Philosophy, University of Zenica (unze.ba)</w:t>
        </w:r>
      </w:hyperlink>
      <w:r w:rsidRPr="00353A9E">
        <w:rPr>
          <w:rFonts w:ascii="Arial" w:hAnsi="Arial" w:cs="Arial"/>
          <w:lang w:val="bs-Latn-BA"/>
        </w:rPr>
        <w:t>)</w:t>
      </w:r>
    </w:p>
    <w:p w14:paraId="6D552A24" w14:textId="77777777" w:rsidR="00353A9E" w:rsidRDefault="00353A9E" w:rsidP="00963DC8">
      <w:pPr>
        <w:pStyle w:val="ListParagraph"/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</w:p>
    <w:p w14:paraId="7F41C3D3" w14:textId="77777777" w:rsidR="00353A9E" w:rsidRDefault="005246DC" w:rsidP="00D76683">
      <w:pPr>
        <w:pStyle w:val="ListParagraph"/>
        <w:numPr>
          <w:ilvl w:val="0"/>
          <w:numId w:val="30"/>
        </w:numPr>
        <w:spacing w:line="360" w:lineRule="auto"/>
        <w:ind w:left="709" w:hanging="283"/>
        <w:contextualSpacing/>
        <w:rPr>
          <w:rFonts w:ascii="Arial" w:hAnsi="Arial" w:cs="Arial"/>
          <w:bCs/>
          <w:lang w:val="bs-Latn-BA"/>
        </w:rPr>
      </w:pPr>
      <w:r>
        <w:rPr>
          <w:rFonts w:ascii="Arial" w:hAnsi="Arial" w:cs="Arial"/>
          <w:lang w:val="bs-Latn-BA"/>
        </w:rPr>
        <w:t xml:space="preserve">Skomorac-Pezer, S., Rustempašić, S. M., (2023), </w:t>
      </w:r>
      <w:r>
        <w:rPr>
          <w:rFonts w:ascii="Arial" w:hAnsi="Arial" w:cs="Arial"/>
          <w:i/>
          <w:lang w:val="bs-Latn-BA"/>
        </w:rPr>
        <w:t xml:space="preserve">Primjena strategija aktivnog učenja sa fokusom na istraživački usmjerenu nastavu – samoprocjena učitelja, </w:t>
      </w:r>
      <w:r>
        <w:rPr>
          <w:rFonts w:ascii="Arial" w:hAnsi="Arial" w:cs="Arial"/>
          <w:lang w:val="bs-Latn-BA"/>
        </w:rPr>
        <w:t xml:space="preserve">Društvene i Humanističke studije 3 (24), Univerzitet u Tuzli, DOI: 10.51558/2490-3647.2023.8.3.573, ISBN: 2490-3604 (print), ISBN: 2490-3647 (online), 573-592. (dostupno na </w:t>
      </w:r>
      <w:hyperlink r:id="rId16" w:history="1">
        <w:r>
          <w:rPr>
            <w:rStyle w:val="Hyperlink"/>
            <w:rFonts w:ascii="Arial" w:hAnsi="Arial" w:cs="Arial"/>
            <w:lang w:val="bs-Latn-BA"/>
          </w:rPr>
          <w:t>https://dhs.ff.untz.ba/index.php/home/issue/view/29</w:t>
        </w:r>
      </w:hyperlink>
      <w:r>
        <w:rPr>
          <w:rStyle w:val="Hyperlink"/>
          <w:rFonts w:ascii="Arial" w:hAnsi="Arial" w:cs="Arial"/>
          <w:lang w:val="bs-Latn-BA"/>
        </w:rPr>
        <w:t>)</w:t>
      </w:r>
    </w:p>
    <w:p w14:paraId="28EB51F0" w14:textId="77777777" w:rsidR="00353A9E" w:rsidRDefault="00353A9E" w:rsidP="00963DC8">
      <w:pPr>
        <w:pStyle w:val="ListParagraph"/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</w:p>
    <w:p w14:paraId="36D14DAA" w14:textId="77777777" w:rsidR="00353A9E" w:rsidRDefault="005246DC" w:rsidP="00963DC8">
      <w:pPr>
        <w:pStyle w:val="ListParagraph"/>
        <w:numPr>
          <w:ilvl w:val="0"/>
          <w:numId w:val="30"/>
        </w:numPr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  <w:r w:rsidRPr="00353A9E">
        <w:rPr>
          <w:rFonts w:ascii="Arial" w:hAnsi="Arial" w:cs="Arial"/>
          <w:lang w:val="bs-Latn-BA"/>
        </w:rPr>
        <w:t xml:space="preserve">Čehić, I., Rustempašić, S. M., Silajdžić, L., (2023), </w:t>
      </w:r>
      <w:r w:rsidRPr="00353A9E">
        <w:rPr>
          <w:rFonts w:ascii="Arial" w:hAnsi="Arial" w:cs="Arial"/>
          <w:i/>
          <w:lang w:val="bs-Latn-BA"/>
        </w:rPr>
        <w:t>Podrška učiteljima razredne nastave u procesu inkluzije – Između poželjnog i postojećeg</w:t>
      </w:r>
      <w:r w:rsidRPr="00353A9E">
        <w:rPr>
          <w:rFonts w:ascii="Arial" w:hAnsi="Arial" w:cs="Arial"/>
          <w:lang w:val="bs-Latn-BA"/>
        </w:rPr>
        <w:t xml:space="preserve">, Multidisciplinarni pristupi u edukaciji i rehabilitaciji, Naučni časopis, Stol, Univerzitet u Sarajevu – Pedagoški fakultet( Vol 5 </w:t>
      </w:r>
      <w:r w:rsidRPr="00353A9E">
        <w:rPr>
          <w:rFonts w:ascii="Arial" w:hAnsi="Arial" w:cs="Arial"/>
          <w:lang w:val="bs-Latn-BA"/>
        </w:rPr>
        <w:softHyphen/>
        <w:t xml:space="preserve">5,) ISSN: 2331-137X (online). (dostupno na </w:t>
      </w:r>
      <w:hyperlink r:id="rId17" w:history="1">
        <w:r w:rsidRPr="00353A9E">
          <w:rPr>
            <w:rStyle w:val="Hyperlink"/>
            <w:rFonts w:ascii="Arial" w:hAnsi="Arial" w:cs="Arial"/>
            <w:lang w:val="bs-Latn-BA"/>
          </w:rPr>
          <w:t>f23b54_120e9b5a92374d458f394c2bd3ef3156.pdf (multidisciplinarni-pristupi.com)</w:t>
        </w:r>
      </w:hyperlink>
      <w:r w:rsidRPr="00353A9E">
        <w:rPr>
          <w:rFonts w:ascii="Arial" w:hAnsi="Arial" w:cs="Arial"/>
          <w:lang w:val="bs-Latn-BA"/>
        </w:rPr>
        <w:t xml:space="preserve">) </w:t>
      </w:r>
    </w:p>
    <w:p w14:paraId="09F624A8" w14:textId="77777777" w:rsidR="00353A9E" w:rsidRDefault="00353A9E" w:rsidP="00963DC8">
      <w:pPr>
        <w:pStyle w:val="ListParagraph"/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</w:p>
    <w:p w14:paraId="323CD191" w14:textId="77777777" w:rsidR="00353A9E" w:rsidRDefault="005246DC" w:rsidP="00963DC8">
      <w:pPr>
        <w:pStyle w:val="ListParagraph"/>
        <w:numPr>
          <w:ilvl w:val="0"/>
          <w:numId w:val="30"/>
        </w:numPr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  <w:r w:rsidRPr="00353A9E">
        <w:rPr>
          <w:rFonts w:ascii="Arial" w:hAnsi="Arial" w:cs="Arial"/>
          <w:lang w:val="bs-Latn-BA"/>
        </w:rPr>
        <w:t xml:space="preserve">Čehić, I., Rustempašić, S. M., Bećirović – Karabegović, J., Habul – Šabanović, I., (2023), </w:t>
      </w:r>
      <w:hyperlink r:id="rId18" w:history="1">
        <w:r w:rsidRPr="00353A9E">
          <w:rPr>
            <w:rStyle w:val="Hyperlink"/>
            <w:rFonts w:ascii="Arial" w:hAnsi="Arial" w:cs="Arial"/>
            <w:i/>
            <w:color w:val="000000"/>
            <w:u w:val="none"/>
            <w:lang w:val="bs-Latn-BA"/>
          </w:rPr>
          <w:t>Teacher Education in Bosnia and Herzegovina: The Most Significant Changes in Recent Decades for the Initial Education and Professional Development of Teachers</w:t>
        </w:r>
      </w:hyperlink>
      <w:r w:rsidRPr="00353A9E">
        <w:rPr>
          <w:rFonts w:ascii="Arial" w:hAnsi="Arial" w:cs="Arial"/>
          <w:color w:val="222222"/>
          <w:lang w:val="bs-Latn-BA"/>
        </w:rPr>
        <w:t xml:space="preserve">, (poglavlje) u </w:t>
      </w:r>
      <w:r w:rsidRPr="00353A9E">
        <w:rPr>
          <w:rFonts w:ascii="Arial" w:hAnsi="Arial" w:cs="Arial"/>
          <w:color w:val="000000"/>
          <w:lang w:val="bs-Latn-BA"/>
        </w:rPr>
        <w:t xml:space="preserve">The Palgrave Handbook of Teacher Education in Central and Eastern Europe, ur. </w:t>
      </w:r>
      <w:hyperlink r:id="rId19" w:anchor="author-1-0" w:history="1">
        <w:r w:rsidRPr="00353A9E">
          <w:rPr>
            <w:rFonts w:ascii="Arial" w:hAnsi="Arial" w:cs="Arial"/>
            <w:color w:val="000000"/>
            <w:lang w:val="bs-Latn-BA"/>
          </w:rPr>
          <w:t>Kowalczuk-Walędziak</w:t>
        </w:r>
      </w:hyperlink>
      <w:r w:rsidRPr="00353A9E">
        <w:rPr>
          <w:rFonts w:ascii="Arial" w:hAnsi="Arial" w:cs="Arial"/>
          <w:lang w:val="bs-Latn-BA"/>
        </w:rPr>
        <w:t>, M., et al., Palgrave Mcmillan,159-180. (</w:t>
      </w:r>
      <w:hyperlink r:id="rId20" w:history="1">
        <w:r w:rsidRPr="00353A9E">
          <w:rPr>
            <w:rStyle w:val="Hyperlink"/>
            <w:rFonts w:ascii="Arial" w:hAnsi="Arial" w:cs="Arial"/>
            <w:lang w:val="bs-Latn-BA"/>
          </w:rPr>
          <w:t>The Palgrave Handbook of Teacher Education in Central and Eastern Europe | SpringerLink</w:t>
        </w:r>
      </w:hyperlink>
      <w:r w:rsidRPr="00353A9E">
        <w:rPr>
          <w:rFonts w:ascii="Arial" w:hAnsi="Arial" w:cs="Arial"/>
          <w:lang w:val="bs-Latn-BA"/>
        </w:rPr>
        <w:t>)</w:t>
      </w:r>
    </w:p>
    <w:p w14:paraId="4DBBB78A" w14:textId="77777777" w:rsidR="00353A9E" w:rsidRDefault="00353A9E" w:rsidP="00963DC8">
      <w:pPr>
        <w:pStyle w:val="ListParagraph"/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</w:p>
    <w:p w14:paraId="2BAEAE32" w14:textId="77777777" w:rsidR="00353A9E" w:rsidRDefault="005246DC" w:rsidP="00963DC8">
      <w:pPr>
        <w:pStyle w:val="ListParagraph"/>
        <w:numPr>
          <w:ilvl w:val="0"/>
          <w:numId w:val="30"/>
        </w:numPr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  <w:r w:rsidRPr="00353A9E">
        <w:rPr>
          <w:rFonts w:ascii="Arial" w:hAnsi="Arial" w:cs="Arial"/>
          <w:lang w:val="bs-Latn-BA"/>
        </w:rPr>
        <w:t xml:space="preserve">Rustempašić, S. M., Hošić, M., Silajdžić, L., Čehić, I., (2023), </w:t>
      </w:r>
      <w:r w:rsidRPr="00353A9E">
        <w:rPr>
          <w:rFonts w:ascii="Arial" w:hAnsi="Arial" w:cs="Arial"/>
          <w:i/>
          <w:lang w:val="bs-Latn-BA"/>
        </w:rPr>
        <w:t>Koliko je igra učinkovita u razrednoj nastavi?,</w:t>
      </w:r>
      <w:r w:rsidRPr="00353A9E">
        <w:rPr>
          <w:rFonts w:ascii="Arial" w:hAnsi="Arial" w:cs="Arial"/>
          <w:color w:val="222222"/>
          <w:shd w:val="clear" w:color="auto" w:fill="FFFFFF"/>
          <w:lang w:val="bs-Latn-BA"/>
        </w:rPr>
        <w:t xml:space="preserve"> Zbornik radova sa Treće naučno-stručne konferencije “Prozor u svijet nauke, obrazovanja i mladih”, Sarajevo, Pedagoški fakultet, 819-845. (dostupno na </w:t>
      </w:r>
      <w:hyperlink r:id="rId21" w:history="1">
        <w:r w:rsidRPr="00353A9E">
          <w:rPr>
            <w:rStyle w:val="Hyperlink"/>
            <w:rFonts w:ascii="Arial" w:hAnsi="Arial" w:cs="Arial"/>
            <w:lang w:val="bs-Latn-BA"/>
          </w:rPr>
          <w:t>how-effective-are-games-in-class_Content%20File-PDF.pdf (ceeol.com)</w:t>
        </w:r>
      </w:hyperlink>
      <w:r w:rsidRPr="00353A9E">
        <w:rPr>
          <w:rFonts w:ascii="Arial" w:hAnsi="Arial" w:cs="Arial"/>
          <w:lang w:val="bs-Latn-BA"/>
        </w:rPr>
        <w:t>)</w:t>
      </w:r>
    </w:p>
    <w:p w14:paraId="36C870C2" w14:textId="77777777" w:rsidR="00353A9E" w:rsidRDefault="00353A9E" w:rsidP="00963DC8">
      <w:pPr>
        <w:pStyle w:val="ListParagraph"/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</w:p>
    <w:p w14:paraId="041E6481" w14:textId="77777777" w:rsidR="00353A9E" w:rsidRDefault="005246DC" w:rsidP="00963DC8">
      <w:pPr>
        <w:pStyle w:val="ListParagraph"/>
        <w:numPr>
          <w:ilvl w:val="0"/>
          <w:numId w:val="30"/>
        </w:numPr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  <w:r w:rsidRPr="00353A9E">
        <w:rPr>
          <w:rFonts w:ascii="Arial" w:hAnsi="Arial" w:cs="Arial"/>
          <w:lang w:val="bs-Latn-BA"/>
        </w:rPr>
        <w:t>Rustempašić, S. M., Đapo, L., (2023), Why are grades (un)important?</w:t>
      </w:r>
      <w:r w:rsidRPr="00353A9E">
        <w:rPr>
          <w:rFonts w:ascii="Arial" w:hAnsi="Arial" w:cs="Arial"/>
          <w:color w:val="222222"/>
          <w:shd w:val="clear" w:color="auto" w:fill="FFFFFF"/>
          <w:lang w:val="bs-Latn-BA"/>
        </w:rPr>
        <w:t xml:space="preserve"> Zbornik radova sa Treće naučno-stručne konferencije “Prozor u svijet nauke, obrazovanja i mladih”, Sarajevo, Pedagoški fakultet, </w:t>
      </w:r>
      <w:r w:rsidRPr="00353A9E">
        <w:rPr>
          <w:rFonts w:ascii="Arial" w:hAnsi="Arial" w:cs="Arial"/>
          <w:shd w:val="clear" w:color="auto" w:fill="FFFFFF"/>
          <w:lang w:val="bs-Latn-BA"/>
        </w:rPr>
        <w:t>788-818</w:t>
      </w:r>
      <w:r w:rsidRPr="00353A9E">
        <w:rPr>
          <w:rFonts w:ascii="Arial" w:hAnsi="Arial" w:cs="Arial"/>
          <w:color w:val="222222"/>
          <w:shd w:val="clear" w:color="auto" w:fill="FFFFFF"/>
          <w:lang w:val="bs-Latn-BA"/>
        </w:rPr>
        <w:t>. (dostupno na</w:t>
      </w:r>
      <w:r w:rsidR="00A27306" w:rsidRPr="00353A9E">
        <w:rPr>
          <w:rFonts w:ascii="Arial" w:hAnsi="Arial" w:cs="Arial"/>
          <w:color w:val="222222"/>
          <w:shd w:val="clear" w:color="auto" w:fill="FFFFFF"/>
          <w:lang w:val="bs-Latn-BA"/>
        </w:rPr>
        <w:t xml:space="preserve">: </w:t>
      </w:r>
      <w:hyperlink r:id="rId22" w:history="1">
        <w:r w:rsidR="00A27306" w:rsidRPr="00353A9E">
          <w:rPr>
            <w:rStyle w:val="Hyperlink"/>
            <w:rFonts w:ascii="Arial" w:hAnsi="Arial" w:cs="Arial"/>
            <w:lang w:val="bs-Latn-BA"/>
          </w:rPr>
          <w:t>https://www.ceeol.com/search/article-detail?id=1128873</w:t>
        </w:r>
      </w:hyperlink>
    </w:p>
    <w:p w14:paraId="75071C98" w14:textId="77777777" w:rsidR="00353A9E" w:rsidRDefault="00353A9E" w:rsidP="00963DC8">
      <w:pPr>
        <w:pStyle w:val="ListParagraph"/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</w:p>
    <w:p w14:paraId="642A92C4" w14:textId="77777777" w:rsidR="00963DC8" w:rsidRDefault="005246DC" w:rsidP="00963DC8">
      <w:pPr>
        <w:pStyle w:val="ListParagraph"/>
        <w:numPr>
          <w:ilvl w:val="0"/>
          <w:numId w:val="30"/>
        </w:numPr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  <w:r w:rsidRPr="00353A9E">
        <w:rPr>
          <w:rFonts w:ascii="Arial" w:hAnsi="Arial" w:cs="Arial"/>
          <w:bCs/>
          <w:color w:val="000000"/>
          <w:lang w:val="bs-Latn-BA"/>
        </w:rPr>
        <w:t xml:space="preserve">Ramić, A., Čehić, I., Rustempašić, S., Maleč, D., Memišević, H. (2022), </w:t>
      </w:r>
      <w:r w:rsidRPr="00353A9E">
        <w:rPr>
          <w:rFonts w:ascii="Arial" w:hAnsi="Arial" w:cs="Arial"/>
          <w:bCs/>
          <w:i/>
          <w:iCs/>
          <w:color w:val="000000"/>
          <w:lang w:val="bs-Latn-BA"/>
        </w:rPr>
        <w:t>We only use 10% brains and other neuromyths – a survey of teachers in Bosnia and Herzegovina</w:t>
      </w:r>
      <w:r w:rsidRPr="00353A9E">
        <w:rPr>
          <w:rFonts w:ascii="Arial" w:hAnsi="Arial" w:cs="Arial"/>
          <w:bCs/>
          <w:color w:val="000000"/>
          <w:lang w:val="bs-Latn-BA"/>
        </w:rPr>
        <w:t xml:space="preserve">, Acta Neuropsychologica, 20 (3): 305-314. ISSN 1730-7503 (dostupno na </w:t>
      </w:r>
      <w:hyperlink r:id="rId23" w:history="1">
        <w:r w:rsidRPr="00353A9E">
          <w:rPr>
            <w:rStyle w:val="Hyperlink"/>
            <w:rFonts w:ascii="Arial" w:hAnsi="Arial" w:cs="Arial"/>
            <w:lang w:val="bs-Latn-BA"/>
          </w:rPr>
          <w:t>WE ONLY USE 10% OF OUR BRAINS AND OTHER NEUROMYTHS – A SURVEY OF TEACHERS I (actaneuropsychologica.com)</w:t>
        </w:r>
      </w:hyperlink>
      <w:r w:rsidRPr="00353A9E">
        <w:rPr>
          <w:rFonts w:ascii="Arial" w:hAnsi="Arial" w:cs="Arial"/>
          <w:lang w:val="bs-Latn-BA"/>
        </w:rPr>
        <w:t>)</w:t>
      </w:r>
    </w:p>
    <w:p w14:paraId="667DA7DA" w14:textId="77777777" w:rsidR="00963DC8" w:rsidRDefault="00963DC8" w:rsidP="00963DC8">
      <w:pPr>
        <w:pStyle w:val="ListParagraph"/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</w:p>
    <w:p w14:paraId="0778E274" w14:textId="77777777" w:rsidR="00963DC8" w:rsidRDefault="005246DC" w:rsidP="00963DC8">
      <w:pPr>
        <w:pStyle w:val="ListParagraph"/>
        <w:numPr>
          <w:ilvl w:val="0"/>
          <w:numId w:val="30"/>
        </w:numPr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  <w:r w:rsidRPr="00963DC8">
        <w:rPr>
          <w:rFonts w:ascii="Arial" w:hAnsi="Arial" w:cs="Arial"/>
          <w:bCs/>
          <w:color w:val="000000"/>
          <w:lang w:val="bs-Latn-BA"/>
        </w:rPr>
        <w:t xml:space="preserve">Rustempašić, S. M., Čehić, I., Hozić, N., (2021), </w:t>
      </w:r>
      <w:r w:rsidRPr="00963DC8">
        <w:rPr>
          <w:rFonts w:ascii="Arial" w:hAnsi="Arial" w:cs="Arial"/>
          <w:bCs/>
          <w:i/>
          <w:color w:val="000000"/>
          <w:lang w:val="bs-Latn-BA"/>
        </w:rPr>
        <w:t>Mogućnosti realizacije izvanučioničke nastave u predmetu Moja okolina</w:t>
      </w:r>
      <w:r w:rsidRPr="00963DC8">
        <w:rPr>
          <w:rFonts w:ascii="Arial" w:hAnsi="Arial" w:cs="Arial"/>
          <w:bCs/>
          <w:color w:val="000000"/>
          <w:lang w:val="bs-Latn-BA"/>
        </w:rPr>
        <w:t xml:space="preserve">, </w:t>
      </w:r>
      <w:r w:rsidRPr="00963DC8">
        <w:rPr>
          <w:rFonts w:ascii="Arial" w:hAnsi="Arial" w:cs="Arial"/>
          <w:color w:val="222222"/>
          <w:shd w:val="clear" w:color="auto" w:fill="FFFFFF"/>
          <w:lang w:val="bs-Latn-BA"/>
        </w:rPr>
        <w:t xml:space="preserve">(članak) u: Zbornik radova sa Druge naučno-stručne konferencije “Prozor u svijet nauke, obrazovanja i mladih”, Sarajevo, Pedagoški fakultet, 413-430. (dostupno na </w:t>
      </w:r>
      <w:hyperlink r:id="rId24" w:history="1">
        <w:r w:rsidRPr="00963DC8">
          <w:rPr>
            <w:rStyle w:val="Hyperlink"/>
            <w:rFonts w:ascii="Arial" w:hAnsi="Arial" w:cs="Arial"/>
            <w:lang w:val="bs-Latn-BA"/>
          </w:rPr>
          <w:t>possibilities-of-implementation-of-outdoor-classes-in-teaching-subject-my-environment_Content%20File-PDF.pdf (ceeol.com)</w:t>
        </w:r>
      </w:hyperlink>
      <w:r w:rsidRPr="00963DC8">
        <w:rPr>
          <w:rFonts w:ascii="Arial" w:hAnsi="Arial" w:cs="Arial"/>
          <w:lang w:val="bs-Latn-BA"/>
        </w:rPr>
        <w:t>)</w:t>
      </w:r>
    </w:p>
    <w:p w14:paraId="0158AA50" w14:textId="77777777" w:rsidR="00963DC8" w:rsidRDefault="00963DC8" w:rsidP="00963DC8">
      <w:pPr>
        <w:pStyle w:val="ListParagraph"/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</w:p>
    <w:p w14:paraId="4E7B3F4F" w14:textId="77777777" w:rsidR="00963DC8" w:rsidRDefault="005246DC" w:rsidP="00963DC8">
      <w:pPr>
        <w:pStyle w:val="ListParagraph"/>
        <w:numPr>
          <w:ilvl w:val="0"/>
          <w:numId w:val="30"/>
        </w:numPr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  <w:r w:rsidRPr="00963DC8">
        <w:rPr>
          <w:rFonts w:ascii="Arial" w:hAnsi="Arial" w:cs="Arial"/>
          <w:bCs/>
          <w:color w:val="000000"/>
        </w:rPr>
        <w:lastRenderedPageBreak/>
        <w:t>Rustempašić, S. M., Livančić M.</w:t>
      </w:r>
      <w:r w:rsidRPr="00963DC8">
        <w:rPr>
          <w:rFonts w:ascii="Arial" w:hAnsi="Arial" w:cs="Arial"/>
          <w:bCs/>
          <w:i/>
          <w:iCs/>
          <w:color w:val="000000"/>
        </w:rPr>
        <w:t xml:space="preserve"> </w:t>
      </w:r>
      <w:r w:rsidRPr="00963DC8">
        <w:rPr>
          <w:rFonts w:ascii="Arial" w:hAnsi="Arial" w:cs="Arial"/>
          <w:bCs/>
          <w:color w:val="000000"/>
        </w:rPr>
        <w:t>(202</w:t>
      </w:r>
      <w:r w:rsidRPr="00963DC8">
        <w:rPr>
          <w:rFonts w:ascii="Arial" w:hAnsi="Arial" w:cs="Arial"/>
          <w:bCs/>
          <w:color w:val="000000"/>
          <w:lang w:val="bs-Latn-BA"/>
        </w:rPr>
        <w:t>0</w:t>
      </w:r>
      <w:r w:rsidRPr="00963DC8">
        <w:rPr>
          <w:rFonts w:ascii="Arial" w:hAnsi="Arial" w:cs="Arial"/>
          <w:bCs/>
          <w:color w:val="000000"/>
        </w:rPr>
        <w:t xml:space="preserve">), </w:t>
      </w:r>
      <w:r w:rsidRPr="00963DC8">
        <w:rPr>
          <w:rFonts w:ascii="Arial" w:hAnsi="Arial" w:cs="Arial"/>
          <w:bCs/>
          <w:i/>
          <w:iCs/>
          <w:color w:val="000000"/>
        </w:rPr>
        <w:t xml:space="preserve">The application of information and communication technology in education: science classes, </w:t>
      </w:r>
      <w:r w:rsidRPr="00963DC8">
        <w:rPr>
          <w:rFonts w:ascii="Arial" w:hAnsi="Arial" w:cs="Arial"/>
          <w:bCs/>
          <w:color w:val="000000"/>
        </w:rPr>
        <w:t xml:space="preserve">Metodički obzori: časopis za odgojno-obrazovnu teoriju i praksu, Vol. 15 No. 2 (29), Hrčak ID: 260155, 67-89. </w:t>
      </w:r>
      <w:r w:rsidRPr="00963DC8">
        <w:rPr>
          <w:rFonts w:ascii="Arial" w:hAnsi="Arial" w:cs="Arial"/>
          <w:bCs/>
          <w:color w:val="000000"/>
          <w:lang w:val="bs-Latn-BA"/>
        </w:rPr>
        <w:t xml:space="preserve">(dostupno na </w:t>
      </w:r>
      <w:hyperlink r:id="rId25" w:history="1">
        <w:r w:rsidR="00B51D9D" w:rsidRPr="00963DC8">
          <w:rPr>
            <w:rStyle w:val="Hyperlink"/>
            <w:rFonts w:ascii="Arial" w:hAnsi="Arial" w:cs="Arial"/>
            <w:bCs/>
            <w:lang w:val="bs-Latn-BA"/>
          </w:rPr>
          <w:t>https://hrcak.srce.hr/file/378383</w:t>
        </w:r>
      </w:hyperlink>
      <w:r w:rsidRPr="00963DC8">
        <w:rPr>
          <w:rFonts w:ascii="Arial" w:hAnsi="Arial" w:cs="Arial"/>
          <w:bCs/>
          <w:color w:val="000000"/>
          <w:lang w:val="bs-Latn-BA"/>
        </w:rPr>
        <w:t>)</w:t>
      </w:r>
    </w:p>
    <w:p w14:paraId="75F955F6" w14:textId="77777777" w:rsidR="00963DC8" w:rsidRDefault="00963DC8" w:rsidP="00963DC8">
      <w:pPr>
        <w:pStyle w:val="ListParagraph"/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</w:p>
    <w:p w14:paraId="0AE27DD1" w14:textId="3B603C62" w:rsidR="00DE1894" w:rsidRPr="00963DC8" w:rsidRDefault="005246DC" w:rsidP="00963DC8">
      <w:pPr>
        <w:pStyle w:val="ListParagraph"/>
        <w:numPr>
          <w:ilvl w:val="0"/>
          <w:numId w:val="30"/>
        </w:numPr>
        <w:spacing w:line="360" w:lineRule="auto"/>
        <w:ind w:left="709" w:hanging="283"/>
        <w:contextualSpacing/>
        <w:jc w:val="both"/>
        <w:rPr>
          <w:rFonts w:ascii="Arial" w:hAnsi="Arial" w:cs="Arial"/>
          <w:bCs/>
          <w:lang w:val="bs-Latn-BA"/>
        </w:rPr>
      </w:pPr>
      <w:r w:rsidRPr="00963DC8">
        <w:rPr>
          <w:rFonts w:ascii="Arial" w:hAnsi="Arial" w:cs="Arial"/>
          <w:bCs/>
          <w:color w:val="000000"/>
        </w:rPr>
        <w:t xml:space="preserve">Skomorac-Pezer, S., Rustempašić, S. M. (2020), </w:t>
      </w:r>
      <w:r w:rsidRPr="00963DC8">
        <w:rPr>
          <w:rFonts w:ascii="Arial" w:hAnsi="Arial" w:cs="Arial"/>
          <w:bCs/>
          <w:i/>
          <w:iCs/>
          <w:color w:val="000000"/>
        </w:rPr>
        <w:t xml:space="preserve">Primjena metode eksperimenta u nastavi moje okoline, </w:t>
      </w:r>
      <w:r w:rsidRPr="00963DC8">
        <w:rPr>
          <w:rFonts w:ascii="Arial" w:hAnsi="Arial" w:cs="Arial"/>
          <w:bCs/>
          <w:color w:val="000000"/>
        </w:rPr>
        <w:t xml:space="preserve">Časopis: Zbornik radova, Pedagoški fakultet u Užicu, Vol. 22,165-180. </w:t>
      </w:r>
      <w:r w:rsidRPr="00963DC8">
        <w:rPr>
          <w:rFonts w:ascii="Arial" w:hAnsi="Arial" w:cs="Arial"/>
          <w:bCs/>
          <w:color w:val="000000"/>
          <w:lang w:val="bs-Latn-BA"/>
        </w:rPr>
        <w:t>(dostupno na</w:t>
      </w:r>
      <w:r w:rsidR="00B51D9D" w:rsidRPr="00963DC8">
        <w:rPr>
          <w:rFonts w:ascii="Arial" w:hAnsi="Arial" w:cs="Arial"/>
          <w:bCs/>
          <w:color w:val="000000"/>
          <w:lang w:val="bs-Latn-BA"/>
        </w:rPr>
        <w:t xml:space="preserve">: </w:t>
      </w:r>
      <w:hyperlink r:id="rId26" w:history="1">
        <w:r w:rsidR="00B51D9D" w:rsidRPr="00963DC8">
          <w:rPr>
            <w:rStyle w:val="Hyperlink"/>
            <w:rFonts w:ascii="Arial" w:hAnsi="Arial" w:cs="Arial"/>
            <w:bCs/>
            <w:lang w:val="bs-Latn-BA"/>
          </w:rPr>
          <w:t>https://scindeks-clanci.ceon.rs/data/pdf/2560-550X/2020/2560-550X2022165S.pdf</w:t>
        </w:r>
      </w:hyperlink>
      <w:r w:rsidRPr="00963DC8">
        <w:rPr>
          <w:rFonts w:ascii="Arial" w:hAnsi="Arial" w:cs="Arial"/>
          <w:bCs/>
          <w:color w:val="000000"/>
          <w:lang w:val="bs-Latn-BA"/>
        </w:rPr>
        <w:t>)</w:t>
      </w:r>
    </w:p>
    <w:p w14:paraId="2E017380" w14:textId="77777777" w:rsidR="00DE1894" w:rsidRDefault="00DE1894">
      <w:pPr>
        <w:pStyle w:val="ListParagraph"/>
        <w:spacing w:line="360" w:lineRule="auto"/>
        <w:ind w:left="720"/>
        <w:jc w:val="both"/>
        <w:rPr>
          <w:rFonts w:ascii="Arial" w:hAnsi="Arial" w:cs="Arial"/>
          <w:i/>
          <w:lang w:val="bs-Latn-BA"/>
        </w:rPr>
      </w:pPr>
    </w:p>
    <w:p w14:paraId="4A8AD3CD" w14:textId="77777777" w:rsidR="00963DC8" w:rsidRDefault="00963DC8" w:rsidP="00963DC8">
      <w:pPr>
        <w:pStyle w:val="ListParagraph"/>
        <w:spacing w:line="360" w:lineRule="auto"/>
        <w:ind w:left="720"/>
        <w:jc w:val="both"/>
        <w:rPr>
          <w:rFonts w:ascii="Arial" w:hAnsi="Arial" w:cs="Arial"/>
          <w:i/>
          <w:lang w:val="bs-Latn-BA"/>
        </w:rPr>
      </w:pPr>
    </w:p>
    <w:p w14:paraId="648FCE74" w14:textId="4474FD89" w:rsidR="00963DC8" w:rsidRPr="00963DC8" w:rsidRDefault="00963DC8" w:rsidP="00963DC8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bCs/>
          <w:lang w:val="bs-Latn-BA"/>
        </w:rPr>
      </w:pPr>
      <w:r>
        <w:rPr>
          <w:rFonts w:ascii="Arial" w:hAnsi="Arial" w:cs="Arial"/>
          <w:bCs/>
          <w:lang w:val="bs-Latn-BA"/>
        </w:rPr>
        <w:t xml:space="preserve"> </w:t>
      </w:r>
      <w:r w:rsidR="005246DC" w:rsidRPr="00963DC8">
        <w:rPr>
          <w:rFonts w:ascii="Arial" w:hAnsi="Arial" w:cs="Arial"/>
          <w:bCs/>
          <w:lang w:val="bs-Latn-BA"/>
        </w:rPr>
        <w:t>Rustempašić S., Kožljak A. (2019), Mogućnosti razvijanja patriotizna u nastavi moje okoline – Zbornik radova sa međunarodne naučno-stručne konferencije „Prozor u svijet obrazovanja, nauke i mladih, PF UNSA, Sarajevo.</w:t>
      </w:r>
    </w:p>
    <w:p w14:paraId="43CBF42E" w14:textId="77777777" w:rsidR="00963DC8" w:rsidRPr="00963DC8" w:rsidRDefault="00963DC8" w:rsidP="00963DC8">
      <w:pPr>
        <w:pStyle w:val="ListParagraph"/>
        <w:spacing w:line="360" w:lineRule="auto"/>
        <w:ind w:left="720"/>
        <w:jc w:val="both"/>
        <w:rPr>
          <w:rFonts w:ascii="Arial" w:hAnsi="Arial" w:cs="Arial"/>
          <w:bCs/>
          <w:i/>
          <w:iCs/>
          <w:color w:val="000000"/>
          <w:lang w:val="bs-Latn-BA"/>
        </w:rPr>
      </w:pPr>
    </w:p>
    <w:p w14:paraId="7CA3E96E" w14:textId="77777777" w:rsidR="00963DC8" w:rsidRDefault="005246DC" w:rsidP="00963DC8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bCs/>
          <w:lang w:val="bs-Latn-BA"/>
        </w:rPr>
      </w:pPr>
      <w:r w:rsidRPr="00963DC8">
        <w:rPr>
          <w:rFonts w:ascii="Arial" w:hAnsi="Arial" w:cs="Arial"/>
          <w:bCs/>
          <w:lang w:val="bs-Latn-BA"/>
        </w:rPr>
        <w:t xml:space="preserve">Silajdzić L., Rustempašić S., Čehić I.  (2018), </w:t>
      </w:r>
      <w:r w:rsidRPr="00963DC8">
        <w:rPr>
          <w:rFonts w:ascii="Arial" w:hAnsi="Arial" w:cs="Arial"/>
          <w:bCs/>
          <w:i/>
          <w:iCs/>
          <w:lang w:val="bs-Latn-BA"/>
        </w:rPr>
        <w:t>Nepovoljna radna klima u obrazovanju</w:t>
      </w:r>
      <w:r w:rsidRPr="00963DC8">
        <w:rPr>
          <w:rFonts w:ascii="Arial" w:hAnsi="Arial" w:cs="Arial"/>
          <w:bCs/>
          <w:lang w:val="bs-Latn-BA"/>
        </w:rPr>
        <w:t>, Naša škola, Udruženje nastavnika Federacije BiH, 63 – 72.</w:t>
      </w:r>
    </w:p>
    <w:p w14:paraId="2E6AC3EC" w14:textId="77777777" w:rsidR="00963DC8" w:rsidRDefault="00963DC8" w:rsidP="00963DC8">
      <w:pPr>
        <w:pStyle w:val="ListParagraph"/>
        <w:spacing w:line="360" w:lineRule="auto"/>
        <w:ind w:left="720"/>
        <w:contextualSpacing/>
        <w:jc w:val="both"/>
        <w:rPr>
          <w:rFonts w:ascii="Arial" w:hAnsi="Arial" w:cs="Arial"/>
          <w:bCs/>
          <w:lang w:val="bs-Latn-BA"/>
        </w:rPr>
      </w:pPr>
    </w:p>
    <w:p w14:paraId="234A70FA" w14:textId="77777777" w:rsidR="00963DC8" w:rsidRDefault="005246DC" w:rsidP="00963DC8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bCs/>
          <w:lang w:val="bs-Latn-BA"/>
        </w:rPr>
      </w:pPr>
      <w:r w:rsidRPr="00963DC8">
        <w:rPr>
          <w:rFonts w:ascii="Arial" w:hAnsi="Arial" w:cs="Arial"/>
          <w:lang w:val="bs-Latn-BA"/>
        </w:rPr>
        <w:t xml:space="preserve">Čehić, I., Bećirović-Karabegović, J., Rustempašić, S., Selmanagić- Lizde, E (2018). </w:t>
      </w:r>
      <w:r w:rsidRPr="00963DC8">
        <w:rPr>
          <w:rFonts w:ascii="Arial" w:hAnsi="Arial" w:cs="Arial"/>
          <w:i/>
          <w:lang w:val="bs-Latn-BA"/>
        </w:rPr>
        <w:t>Ishodi učenja – implementacija i edukacija</w:t>
      </w:r>
      <w:r w:rsidRPr="00963DC8">
        <w:rPr>
          <w:rFonts w:ascii="Arial" w:hAnsi="Arial" w:cs="Arial"/>
          <w:lang w:val="bs-Latn-BA"/>
        </w:rPr>
        <w:t xml:space="preserve">, SaZnanje, Zbornik radova 7. Međunarodne konferencije naučno-stručnog skupa „Obrazovanje, jezik, kultura: tendencije i izazovi“, Filozofski fakultet Univeziteta u Zenici, 178-185. </w:t>
      </w:r>
    </w:p>
    <w:p w14:paraId="2944E08F" w14:textId="77777777" w:rsidR="00963DC8" w:rsidRDefault="00963DC8" w:rsidP="00963DC8">
      <w:pPr>
        <w:pStyle w:val="ListParagraph"/>
        <w:spacing w:line="360" w:lineRule="auto"/>
        <w:ind w:left="720"/>
        <w:contextualSpacing/>
        <w:jc w:val="both"/>
        <w:rPr>
          <w:rFonts w:ascii="Arial" w:hAnsi="Arial" w:cs="Arial"/>
          <w:bCs/>
          <w:lang w:val="bs-Latn-BA"/>
        </w:rPr>
      </w:pPr>
    </w:p>
    <w:p w14:paraId="359AEE5B" w14:textId="77777777" w:rsidR="00963DC8" w:rsidRDefault="005246DC" w:rsidP="00963DC8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bCs/>
          <w:lang w:val="bs-Latn-BA"/>
        </w:rPr>
      </w:pPr>
      <w:r w:rsidRPr="00963DC8">
        <w:rPr>
          <w:rFonts w:ascii="Arial" w:eastAsia="Arial Narrow" w:hAnsi="Arial" w:cs="Arial"/>
          <w:lang w:val="bs-Latn-BA"/>
        </w:rPr>
        <w:t>Čehić I., Rustempašić S., Silajdžić L</w:t>
      </w:r>
      <w:r w:rsidRPr="00963DC8">
        <w:rPr>
          <w:rFonts w:ascii="Arial" w:eastAsia="Arial Narrow" w:hAnsi="Arial" w:cs="Arial"/>
          <w:i/>
          <w:lang w:val="bs-Latn-BA"/>
        </w:rPr>
        <w:t xml:space="preserve">. </w:t>
      </w:r>
      <w:r w:rsidRPr="00963DC8">
        <w:rPr>
          <w:rFonts w:ascii="Arial" w:eastAsia="Arial Narrow" w:hAnsi="Arial" w:cs="Arial"/>
          <w:lang w:val="bs-Latn-BA"/>
        </w:rPr>
        <w:t>(2018)</w:t>
      </w:r>
      <w:r w:rsidRPr="00963DC8">
        <w:rPr>
          <w:rFonts w:ascii="Arial" w:eastAsia="Arial Narrow" w:hAnsi="Arial" w:cs="Arial"/>
          <w:i/>
          <w:lang w:val="bs-Latn-BA"/>
        </w:rPr>
        <w:t>, Integrirani model evaluacije</w:t>
      </w:r>
      <w:r w:rsidRPr="00963DC8">
        <w:rPr>
          <w:rFonts w:ascii="Arial" w:eastAsia="Arial Narrow" w:hAnsi="Arial" w:cs="Arial"/>
          <w:lang w:val="bs-Latn-BA"/>
        </w:rPr>
        <w:t xml:space="preserve">, </w:t>
      </w:r>
      <w:r w:rsidRPr="00963DC8">
        <w:rPr>
          <w:rFonts w:ascii="Arial" w:hAnsi="Arial" w:cs="Arial"/>
          <w:lang w:val="bs-Latn-BA"/>
        </w:rPr>
        <w:t>članak u: Zbornik radova s znanstveno-stručne međunarodne konferencije „Ka novim iskoracima u odgoju i obrazovanju“, u povodu 55. godina Odsjeka za pedagogiju, Filozofski fakultet Univerziteta u Sarajevu, Sarajevo.</w:t>
      </w:r>
      <w:r w:rsidRPr="00963DC8">
        <w:rPr>
          <w:rFonts w:ascii="Arial" w:hAnsi="Arial" w:cs="Arial"/>
          <w:color w:val="000000" w:themeColor="text1"/>
          <w:lang w:val="bs-Latn-BA"/>
        </w:rPr>
        <w:t xml:space="preserve"> </w:t>
      </w:r>
    </w:p>
    <w:p w14:paraId="688661C8" w14:textId="77777777" w:rsidR="00963DC8" w:rsidRDefault="00963DC8" w:rsidP="00963DC8">
      <w:pPr>
        <w:pStyle w:val="ListParagraph"/>
        <w:spacing w:line="360" w:lineRule="auto"/>
        <w:ind w:left="720"/>
        <w:contextualSpacing/>
        <w:jc w:val="both"/>
        <w:rPr>
          <w:rFonts w:ascii="Arial" w:hAnsi="Arial" w:cs="Arial"/>
          <w:bCs/>
          <w:lang w:val="bs-Latn-BA"/>
        </w:rPr>
      </w:pPr>
    </w:p>
    <w:p w14:paraId="5C31BB32" w14:textId="77777777" w:rsidR="00963DC8" w:rsidRDefault="005246DC" w:rsidP="00963DC8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bCs/>
          <w:lang w:val="bs-Latn-BA"/>
        </w:rPr>
      </w:pPr>
      <w:r w:rsidRPr="00963DC8">
        <w:rPr>
          <w:rFonts w:ascii="Arial" w:hAnsi="Arial" w:cs="Arial"/>
          <w:color w:val="000000" w:themeColor="text1"/>
          <w:lang w:val="bs-Latn-BA"/>
        </w:rPr>
        <w:t>Rustempašić, S., Čehić, I., (2017),</w:t>
      </w:r>
      <w:r w:rsidRPr="00963DC8">
        <w:rPr>
          <w:rFonts w:ascii="Arial" w:hAnsi="Arial" w:cs="Arial"/>
          <w:i/>
          <w:color w:val="000000" w:themeColor="text1"/>
          <w:lang w:val="bs-Latn-BA"/>
        </w:rPr>
        <w:t xml:space="preserve"> Postavljanje pitanja u nastavi</w:t>
      </w:r>
      <w:r w:rsidRPr="00963DC8">
        <w:rPr>
          <w:rFonts w:ascii="Arial" w:hAnsi="Arial" w:cs="Arial"/>
          <w:b/>
          <w:color w:val="000000" w:themeColor="text1"/>
          <w:lang w:val="bs-Latn-BA"/>
        </w:rPr>
        <w:t>,</w:t>
      </w:r>
      <w:r w:rsidRPr="00963DC8">
        <w:rPr>
          <w:rFonts w:ascii="Arial" w:hAnsi="Arial" w:cs="Arial"/>
          <w:color w:val="000000" w:themeColor="text1"/>
          <w:lang w:val="bs-Latn-BA"/>
        </w:rPr>
        <w:t xml:space="preserve"> </w:t>
      </w:r>
      <w:r w:rsidRPr="00963DC8">
        <w:rPr>
          <w:rFonts w:ascii="Arial" w:hAnsi="Arial" w:cs="Arial"/>
          <w:lang w:val="bs-Latn-BA"/>
        </w:rPr>
        <w:t>Didaktički putokazi, Časopis za nastavnu teoriju i praksu, Zenica, Pedagoški zavod i Filozofski fakultet u Zenici, br. 77.</w:t>
      </w:r>
    </w:p>
    <w:p w14:paraId="1A1C6F2E" w14:textId="77777777" w:rsidR="00963DC8" w:rsidRPr="00963DC8" w:rsidRDefault="00963DC8" w:rsidP="00963DC8">
      <w:pPr>
        <w:pStyle w:val="ListParagraph"/>
        <w:spacing w:line="360" w:lineRule="auto"/>
        <w:ind w:left="720"/>
        <w:contextualSpacing/>
        <w:jc w:val="both"/>
        <w:rPr>
          <w:rFonts w:ascii="Arial" w:hAnsi="Arial" w:cs="Arial"/>
          <w:bCs/>
          <w:lang w:val="bs-Latn-BA"/>
        </w:rPr>
      </w:pPr>
    </w:p>
    <w:p w14:paraId="0C2BC63D" w14:textId="77777777" w:rsidR="00963DC8" w:rsidRDefault="005246DC" w:rsidP="00963DC8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bCs/>
          <w:lang w:val="bs-Latn-BA"/>
        </w:rPr>
      </w:pPr>
      <w:r w:rsidRPr="00963DC8">
        <w:rPr>
          <w:rFonts w:ascii="Arial" w:hAnsi="Arial" w:cs="Arial"/>
        </w:rPr>
        <w:lastRenderedPageBreak/>
        <w:t xml:space="preserve">Rustempašić, S. (2015), </w:t>
      </w:r>
      <w:r w:rsidRPr="00963DC8">
        <w:rPr>
          <w:rFonts w:ascii="Arial" w:hAnsi="Arial" w:cs="Arial"/>
          <w:i/>
          <w:iCs/>
        </w:rPr>
        <w:t>Efekti problemskog učenja u nastavi moje okoline</w:t>
      </w:r>
      <w:r w:rsidRPr="00963DC8">
        <w:rPr>
          <w:rFonts w:ascii="Arial" w:hAnsi="Arial" w:cs="Arial"/>
        </w:rPr>
        <w:t xml:space="preserve">, Zbornik radova International conference  EDUvision 2015,  Stanislav Jurjevčić s.p., Ljubljana.         </w:t>
      </w:r>
    </w:p>
    <w:p w14:paraId="4AD28125" w14:textId="77777777" w:rsidR="00963DC8" w:rsidRDefault="00963DC8" w:rsidP="00963DC8">
      <w:pPr>
        <w:pStyle w:val="ListParagraph"/>
        <w:spacing w:line="360" w:lineRule="auto"/>
        <w:ind w:left="720"/>
        <w:contextualSpacing/>
        <w:jc w:val="both"/>
        <w:rPr>
          <w:rFonts w:ascii="Arial" w:hAnsi="Arial" w:cs="Arial"/>
          <w:bCs/>
          <w:lang w:val="bs-Latn-BA"/>
        </w:rPr>
      </w:pPr>
    </w:p>
    <w:p w14:paraId="2C1E454E" w14:textId="77777777" w:rsidR="00963DC8" w:rsidRDefault="005246DC" w:rsidP="00963DC8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bCs/>
          <w:lang w:val="bs-Latn-BA"/>
        </w:rPr>
      </w:pPr>
      <w:r w:rsidRPr="00963DC8">
        <w:rPr>
          <w:rFonts w:ascii="Arial" w:hAnsi="Arial" w:cs="Arial"/>
          <w:color w:val="222222"/>
        </w:rPr>
        <w:t xml:space="preserve">Rustempašić S., Dizdarević D. (2015),  </w:t>
      </w:r>
      <w:r w:rsidRPr="00963DC8">
        <w:rPr>
          <w:rFonts w:ascii="Arial" w:hAnsi="Arial" w:cs="Arial"/>
          <w:i/>
          <w:iCs/>
          <w:color w:val="222222"/>
        </w:rPr>
        <w:t>Historijski pregled razvoja problemskog učenja</w:t>
      </w:r>
      <w:r w:rsidRPr="00963DC8">
        <w:rPr>
          <w:rFonts w:ascii="Arial" w:hAnsi="Arial" w:cs="Arial"/>
          <w:color w:val="222222"/>
        </w:rPr>
        <w:t xml:space="preserve">, </w:t>
      </w:r>
      <w:r w:rsidRPr="00963DC8">
        <w:rPr>
          <w:rFonts w:ascii="Arial" w:hAnsi="Arial" w:cs="Arial"/>
        </w:rPr>
        <w:t>VI Međunarodna naučno-stručna konferencija „Unapređenje kvalitete života djece i mladih“, Ohrid , Udruženje za podršku i kreativni razvoj djece i mladih, Edukacijsko-rehabilitacijski fakultet Univerziteta u Tuzli.</w:t>
      </w:r>
    </w:p>
    <w:p w14:paraId="0BE4A4EA" w14:textId="77777777" w:rsidR="00963DC8" w:rsidRPr="00963DC8" w:rsidRDefault="00963DC8" w:rsidP="00963DC8">
      <w:pPr>
        <w:pStyle w:val="ListParagraph"/>
        <w:spacing w:line="360" w:lineRule="auto"/>
        <w:ind w:left="720"/>
        <w:contextualSpacing/>
        <w:jc w:val="both"/>
        <w:rPr>
          <w:rFonts w:ascii="Arial" w:hAnsi="Arial" w:cs="Arial"/>
          <w:bCs/>
          <w:lang w:val="bs-Latn-BA"/>
        </w:rPr>
      </w:pPr>
    </w:p>
    <w:p w14:paraId="532EAA39" w14:textId="77777777" w:rsidR="00963DC8" w:rsidRPr="00963DC8" w:rsidRDefault="005246DC" w:rsidP="00963DC8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bCs/>
          <w:lang w:val="bs-Latn-BA"/>
        </w:rPr>
      </w:pPr>
      <w:r w:rsidRPr="00963DC8">
        <w:rPr>
          <w:rFonts w:ascii="Arial" w:hAnsi="Arial" w:cs="Arial"/>
          <w:color w:val="222222"/>
        </w:rPr>
        <w:t xml:space="preserve">Dizdarević D., Rustempašić S. (2015),  </w:t>
      </w:r>
      <w:r w:rsidRPr="00963DC8">
        <w:rPr>
          <w:rFonts w:ascii="Arial" w:hAnsi="Arial" w:cs="Arial"/>
          <w:i/>
          <w:iCs/>
          <w:color w:val="222222"/>
        </w:rPr>
        <w:t>Eksperimentalna valorizacija interaktivnog učenja u nastavi Moje okoline</w:t>
      </w:r>
      <w:r w:rsidRPr="00963DC8">
        <w:rPr>
          <w:rFonts w:ascii="Arial" w:hAnsi="Arial" w:cs="Arial"/>
          <w:color w:val="222222"/>
        </w:rPr>
        <w:t xml:space="preserve">,  Nauka – društvo – tranzicija, Zbornik radova sa međunarodnog naučnog skupa “Doprinos nauke razvoju društva u tranziciji”, </w:t>
      </w:r>
      <w:r w:rsidRPr="00963DC8">
        <w:rPr>
          <w:rFonts w:ascii="Arial" w:hAnsi="Arial" w:cs="Arial"/>
        </w:rPr>
        <w:t>Evropski defendologija centar, Banja Luka.</w:t>
      </w:r>
    </w:p>
    <w:p w14:paraId="39AADD1A" w14:textId="77777777" w:rsidR="00963DC8" w:rsidRPr="00963DC8" w:rsidRDefault="00963DC8" w:rsidP="00963DC8">
      <w:pPr>
        <w:pStyle w:val="ListParagraph"/>
        <w:spacing w:line="360" w:lineRule="auto"/>
        <w:ind w:left="720"/>
        <w:contextualSpacing/>
        <w:jc w:val="both"/>
        <w:rPr>
          <w:rFonts w:ascii="Arial" w:hAnsi="Arial" w:cs="Arial"/>
          <w:bCs/>
          <w:lang w:val="bs-Latn-BA"/>
        </w:rPr>
      </w:pPr>
    </w:p>
    <w:p w14:paraId="7D4510BA" w14:textId="77777777" w:rsidR="00963DC8" w:rsidRPr="00963DC8" w:rsidRDefault="005246DC" w:rsidP="00963DC8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bCs/>
          <w:lang w:val="bs-Latn-BA"/>
        </w:rPr>
      </w:pPr>
      <w:r w:rsidRPr="00963DC8">
        <w:rPr>
          <w:rFonts w:ascii="Arial" w:hAnsi="Arial" w:cs="Arial"/>
          <w:lang w:val="bs-Latn-BA"/>
        </w:rPr>
        <w:t xml:space="preserve">Čehić, I., Bećirović – Karabegović, J., Rustempašić, S., (2014), </w:t>
      </w:r>
      <w:r w:rsidRPr="00963DC8">
        <w:rPr>
          <w:rStyle w:val="yiv2424321723"/>
          <w:rFonts w:ascii="Arial" w:hAnsi="Arial" w:cs="Arial"/>
          <w:i/>
          <w:iCs/>
          <w:color w:val="000000" w:themeColor="text1"/>
          <w:shd w:val="clear" w:color="auto" w:fill="FFFFFF"/>
          <w:lang w:val="bs-Latn-BA"/>
        </w:rPr>
        <w:t>Različiti aspekti procjene zrelosti i spremnosti djece za polazak u osnovnu školu</w:t>
      </w:r>
      <w:r w:rsidRPr="00963DC8">
        <w:rPr>
          <w:rStyle w:val="yiv2424321723"/>
          <w:rFonts w:ascii="Arial" w:hAnsi="Arial" w:cs="Arial"/>
          <w:b/>
          <w:iCs/>
          <w:color w:val="000000" w:themeColor="text1"/>
          <w:shd w:val="clear" w:color="auto" w:fill="FFFFFF"/>
          <w:lang w:val="bs-Latn-BA"/>
        </w:rPr>
        <w:t>,</w:t>
      </w:r>
      <w:r w:rsidRPr="00963DC8">
        <w:rPr>
          <w:rStyle w:val="yiv2424321723"/>
          <w:rFonts w:ascii="Arial" w:hAnsi="Arial" w:cs="Arial"/>
          <w:iCs/>
          <w:color w:val="000000" w:themeColor="text1"/>
          <w:shd w:val="clear" w:color="auto" w:fill="FFFFFF"/>
          <w:lang w:val="bs-Latn-BA"/>
        </w:rPr>
        <w:t xml:space="preserve"> </w:t>
      </w:r>
      <w:r w:rsidRPr="00963DC8">
        <w:rPr>
          <w:rStyle w:val="yiv2424321723"/>
          <w:rFonts w:ascii="Arial" w:hAnsi="Arial" w:cs="Arial"/>
          <w:color w:val="000000"/>
          <w:shd w:val="clear" w:color="auto" w:fill="FFFFFF"/>
          <w:lang w:val="bs-Latn-BA"/>
        </w:rPr>
        <w:t>“Unaprjeđenje kvalitete života djece i mladih”, Zbornik radova sa V. Međunarodne znanstveno-stručne konferencije</w:t>
      </w:r>
      <w:r w:rsidRPr="00963DC8">
        <w:rPr>
          <w:rStyle w:val="apple-converted-space"/>
          <w:rFonts w:ascii="Arial" w:hAnsi="Arial" w:cs="Arial"/>
          <w:color w:val="000000"/>
          <w:shd w:val="clear" w:color="auto" w:fill="FFFFFF"/>
          <w:lang w:val="bs-Latn-BA"/>
        </w:rPr>
        <w:t xml:space="preserve">, </w:t>
      </w:r>
      <w:r w:rsidRPr="00963DC8">
        <w:rPr>
          <w:rFonts w:ascii="Arial" w:hAnsi="Arial" w:cs="Arial"/>
          <w:lang w:val="bs-Latn-BA"/>
        </w:rPr>
        <w:t>Edukacijsko-rehabiliacijiski fakultet Univerziteta u Tuzli.</w:t>
      </w:r>
    </w:p>
    <w:p w14:paraId="5340C400" w14:textId="77777777" w:rsidR="00963DC8" w:rsidRPr="00963DC8" w:rsidRDefault="00963DC8" w:rsidP="00963DC8">
      <w:pPr>
        <w:pStyle w:val="ListParagraph"/>
        <w:spacing w:line="360" w:lineRule="auto"/>
        <w:ind w:left="720"/>
        <w:contextualSpacing/>
        <w:jc w:val="both"/>
        <w:rPr>
          <w:rFonts w:ascii="Arial" w:hAnsi="Arial" w:cs="Arial"/>
          <w:bCs/>
          <w:lang w:val="bs-Latn-BA"/>
        </w:rPr>
      </w:pPr>
    </w:p>
    <w:p w14:paraId="485E27A6" w14:textId="77777777" w:rsidR="00963DC8" w:rsidRDefault="005246DC" w:rsidP="00963DC8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bCs/>
          <w:lang w:val="bs-Latn-BA"/>
        </w:rPr>
      </w:pPr>
      <w:r w:rsidRPr="00963DC8">
        <w:rPr>
          <w:rFonts w:ascii="Arial" w:hAnsi="Arial" w:cs="Arial"/>
        </w:rPr>
        <w:t xml:space="preserve">Rustempašić, S. (2013), </w:t>
      </w:r>
      <w:r w:rsidRPr="00963DC8">
        <w:rPr>
          <w:rFonts w:ascii="Arial" w:hAnsi="Arial" w:cs="Arial"/>
          <w:i/>
          <w:iCs/>
        </w:rPr>
        <w:t>Planiranje projekata u razrednoj nastavi</w:t>
      </w:r>
      <w:r w:rsidRPr="00963DC8">
        <w:rPr>
          <w:rFonts w:ascii="Arial" w:hAnsi="Arial" w:cs="Arial"/>
        </w:rPr>
        <w:t>, Zbornik radova, Filozofski fakultet, Sarajevo.</w:t>
      </w:r>
    </w:p>
    <w:p w14:paraId="015F33FE" w14:textId="77777777" w:rsidR="00963DC8" w:rsidRDefault="00963DC8" w:rsidP="00963DC8">
      <w:pPr>
        <w:pStyle w:val="ListParagraph"/>
        <w:spacing w:line="360" w:lineRule="auto"/>
        <w:ind w:left="720"/>
        <w:contextualSpacing/>
        <w:jc w:val="both"/>
        <w:rPr>
          <w:rFonts w:ascii="Arial" w:hAnsi="Arial" w:cs="Arial"/>
          <w:bCs/>
          <w:lang w:val="bs-Latn-BA"/>
        </w:rPr>
      </w:pPr>
    </w:p>
    <w:p w14:paraId="657E5CBD" w14:textId="5F23F447" w:rsidR="00DE1894" w:rsidRPr="00963DC8" w:rsidRDefault="005246DC" w:rsidP="00963DC8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bCs/>
          <w:lang w:val="bs-Latn-BA"/>
        </w:rPr>
      </w:pPr>
      <w:r w:rsidRPr="00963DC8">
        <w:rPr>
          <w:rFonts w:ascii="Arial" w:hAnsi="Arial" w:cs="Arial"/>
        </w:rPr>
        <w:t xml:space="preserve">Rustempašić, S. (2012), </w:t>
      </w:r>
      <w:r w:rsidRPr="00963DC8">
        <w:rPr>
          <w:rFonts w:ascii="Arial" w:hAnsi="Arial" w:cs="Arial"/>
          <w:i/>
          <w:iCs/>
        </w:rPr>
        <w:t>Project-based learning (PBL) for the teaching course „My environment“</w:t>
      </w:r>
      <w:r w:rsidRPr="00963DC8">
        <w:rPr>
          <w:rFonts w:ascii="Arial" w:hAnsi="Arial" w:cs="Arial"/>
        </w:rPr>
        <w:t>, Zbornik radova International conference  EDUvision 2012,  Stanislav Jurjevčić s.p., Ljubljana.</w:t>
      </w:r>
    </w:p>
    <w:p w14:paraId="3BB8BB6B" w14:textId="77777777" w:rsidR="00DE1894" w:rsidRDefault="00DE1894">
      <w:pPr>
        <w:pStyle w:val="ListParagraph"/>
        <w:spacing w:line="360" w:lineRule="auto"/>
        <w:jc w:val="both"/>
        <w:rPr>
          <w:rFonts w:ascii="Arial" w:hAnsi="Arial" w:cs="Arial"/>
        </w:rPr>
      </w:pPr>
    </w:p>
    <w:p w14:paraId="38FABBE8" w14:textId="77777777" w:rsidR="00DE1894" w:rsidRDefault="00DE1894">
      <w:pPr>
        <w:shd w:val="clear" w:color="auto" w:fill="FFFFFF"/>
        <w:spacing w:after="200" w:line="360" w:lineRule="auto"/>
        <w:contextualSpacing/>
        <w:jc w:val="both"/>
        <w:textAlignment w:val="top"/>
        <w:rPr>
          <w:rFonts w:ascii="Arial" w:hAnsi="Arial" w:cs="Arial"/>
        </w:rPr>
      </w:pPr>
    </w:p>
    <w:p w14:paraId="06078A6D" w14:textId="77777777" w:rsidR="00DE1894" w:rsidRDefault="005246D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Ostali radovi:</w:t>
      </w:r>
    </w:p>
    <w:p w14:paraId="6A563496" w14:textId="77777777" w:rsidR="00DE1894" w:rsidRDefault="005246D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Hrana – Ishrana – Zdravlje“ (2023), Knjiga sažetaka sa 5. Studentskog kongresa „Hrana – Ishrana – Zdravlje“ sa međunarodnim učešćem, Sarajevo, Univerzitet u Sarajevu:</w:t>
      </w:r>
    </w:p>
    <w:p w14:paraId="082C5927" w14:textId="77777777" w:rsidR="00DE1894" w:rsidRDefault="005246DC">
      <w:pPr>
        <w:pStyle w:val="ListParagraph"/>
        <w:shd w:val="clear" w:color="auto" w:fill="FFFFFF"/>
        <w:spacing w:after="200" w:line="360" w:lineRule="auto"/>
        <w:ind w:left="720"/>
        <w:contextualSpacing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  <w:lang w:val="bs-Latn-BA"/>
        </w:rPr>
        <w:lastRenderedPageBreak/>
        <w:t xml:space="preserve">Komparativna analiza jelovnika predškolskih ustanova i internata za djecu sa teškoćama u razvoju – Fajić H., Trapara S., Rustempašić S.M., Čehić I., 63-64. </w:t>
      </w:r>
    </w:p>
    <w:p w14:paraId="2864EDE8" w14:textId="23B1231A" w:rsidR="00DE1894" w:rsidRDefault="005246DC">
      <w:pPr>
        <w:pStyle w:val="ListParagraph"/>
        <w:numPr>
          <w:ilvl w:val="0"/>
          <w:numId w:val="4"/>
        </w:numPr>
        <w:shd w:val="clear" w:color="auto" w:fill="FFFFFF"/>
        <w:spacing w:after="200" w:line="360" w:lineRule="auto"/>
        <w:contextualSpacing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Memišević H., Čehić I., Rustempašić, S. M. (2022) PISA Istraživanje: </w:t>
      </w:r>
      <w:r>
        <w:rPr>
          <w:rFonts w:ascii="Arial" w:hAnsi="Arial" w:cs="Arial"/>
          <w:i/>
          <w:iCs/>
        </w:rPr>
        <w:t>Postignuće učenika iz Bosne i Hercegovine u području čitanja – uticaj spola i socioekonomskog statusa</w:t>
      </w:r>
      <w:r>
        <w:rPr>
          <w:rFonts w:ascii="Arial" w:hAnsi="Arial" w:cs="Arial"/>
        </w:rPr>
        <w:t xml:space="preserve">, </w:t>
      </w:r>
      <w:r w:rsidR="00793E74">
        <w:rPr>
          <w:rFonts w:ascii="Arial" w:hAnsi="Arial" w:cs="Arial"/>
        </w:rPr>
        <w:t>K</w:t>
      </w:r>
      <w:r>
        <w:rPr>
          <w:rFonts w:ascii="Arial" w:hAnsi="Arial" w:cs="Arial"/>
        </w:rPr>
        <w:t>onferencija: Multidisciplinarni pristupi u edukaciji i rehabilitaciji, Sarajevo.</w:t>
      </w:r>
    </w:p>
    <w:p w14:paraId="4307B4B9" w14:textId="77777777" w:rsidR="00DE1894" w:rsidRDefault="005246DC">
      <w:pPr>
        <w:pStyle w:val="ListParagraph"/>
        <w:numPr>
          <w:ilvl w:val="0"/>
          <w:numId w:val="4"/>
        </w:numPr>
        <w:shd w:val="clear" w:color="auto" w:fill="FFFFFF"/>
        <w:spacing w:after="200" w:line="360" w:lineRule="auto"/>
        <w:contextualSpacing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  <w:lang w:val="bs-Latn-BA"/>
        </w:rPr>
        <w:t>Hrana – Ishrana – Zdravlje“ (2022), Knjiga sažetaka sa 5. Studentskog kongresa „Hrana – Ishrana – Zdravlje“ sa međunarodnim učešćem, Sarajevo, Univerzitet u Sarajevu:</w:t>
      </w:r>
    </w:p>
    <w:p w14:paraId="19ACF613" w14:textId="77777777" w:rsidR="00DE1894" w:rsidRDefault="005246DC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Analiza nastavnih planova i programa i sadržaja vezanih za pravilnu ishranu i zdravlje – Delizaimović A., Nukić N., Čehić I., Rustempašić S.M., 75-76.</w:t>
      </w:r>
    </w:p>
    <w:p w14:paraId="1B68FAB7" w14:textId="77777777" w:rsidR="00DE1894" w:rsidRDefault="005246DC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Stavovi budućih edukatora o prehrambenim navikama učenika – Talović A., Šurković H., Rustempašić S.M., Čehić I.,85-86.</w:t>
      </w:r>
    </w:p>
    <w:p w14:paraId="256700B8" w14:textId="77777777" w:rsidR="00DE1894" w:rsidRDefault="005246D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Hrana – Ishrana – Zdravlje“ (2021), Knjiga sažetaka sa 5. Studentskog kongresa „Hrana – Ishrana – Zdravlje“ sa međunarodnim učešćem, Sarajevo, Univerzitet u Sarajevu:</w:t>
      </w:r>
    </w:p>
    <w:p w14:paraId="7B935C32" w14:textId="77777777" w:rsidR="00DE1894" w:rsidRDefault="005246DC">
      <w:pPr>
        <w:pStyle w:val="ListParagraph"/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Stavovi i mišljenja učitelja o utjecaju prehrambenih navika učitelja na prehrambene navike učenika – Bajrić M., Avdović Dž., Hajdarević E., Bajrić A., Čehić I., Rustempašić S.M., 43-44.</w:t>
      </w:r>
    </w:p>
    <w:p w14:paraId="5F44E3B2" w14:textId="77777777" w:rsidR="00DE1894" w:rsidRDefault="005246D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Hrana – Ishrana – Zdravlje“ (2020), Knjiga sažetaka sa 5. Studentskog kongresa „Hrana – Ishrana – Zdravlje“ sa međunarodnim učešćem, Sarajevo, Univerzitet u Sarajevu:</w:t>
      </w:r>
    </w:p>
    <w:p w14:paraId="70E0157A" w14:textId="77777777" w:rsidR="00DE1894" w:rsidRDefault="005246DC">
      <w:pPr>
        <w:pStyle w:val="ListParagraph"/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Ishrana domaćinstava u tri grada u FbiH tokom pandemije Covid19 – Bajrić, A., Avdović, Dž., Hajdarević, E., Bajrić, M., Čehić, I., Rustempašić, S. M., 63-64.</w:t>
      </w:r>
    </w:p>
    <w:p w14:paraId="5FA4E626" w14:textId="77777777" w:rsidR="00DE1894" w:rsidRDefault="005246DC">
      <w:pPr>
        <w:pStyle w:val="ListParagraph"/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Ishrana u životu studenata – Bajrić, A., Avdović, Dž., Hajdarević, E., Bajrić, M., Čehić, I., Rustempašić, S. M., 73-74.</w:t>
      </w:r>
    </w:p>
    <w:p w14:paraId="541E3152" w14:textId="77777777" w:rsidR="00DE1894" w:rsidRDefault="005246DC">
      <w:pPr>
        <w:pStyle w:val="ListParagraph"/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Znanja o imunološkom sustavu i jaĉanju imuniteta – Omeragić N., Prozo B., Nizić A., Selak A., Rustempašić S., Ĉehić I., 93-94.</w:t>
      </w:r>
    </w:p>
    <w:p w14:paraId="2556F7C0" w14:textId="77777777" w:rsidR="00DE1894" w:rsidRDefault="005246D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„Hrana – Ishrana – Zdravlje“ (2019), Knjiga sažetaka sa 4. Studentskog kongresa „Hrana – Ishrana – Zdravlje“ sa međunarodnim učešćem, Sarajevo, Univerzitet u Sarajevu:</w:t>
      </w:r>
    </w:p>
    <w:p w14:paraId="146B35E1" w14:textId="77777777" w:rsidR="00DE1894" w:rsidRDefault="005246DC">
      <w:pPr>
        <w:pStyle w:val="ListParagraph"/>
        <w:numPr>
          <w:ilvl w:val="0"/>
          <w:numId w:val="8"/>
        </w:numPr>
        <w:spacing w:line="360" w:lineRule="auto"/>
        <w:contextualSpacing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lastRenderedPageBreak/>
        <w:t>Dijebetes kod djece – Izazovi za učenike i učitelje – Bašić, N., Porović, S., Čehić, I., Rustempašić, S., 83-84.</w:t>
      </w:r>
    </w:p>
    <w:p w14:paraId="6FFEA3E5" w14:textId="77777777" w:rsidR="00DE1894" w:rsidRDefault="005246DC">
      <w:pPr>
        <w:pStyle w:val="ListParagraph"/>
        <w:numPr>
          <w:ilvl w:val="0"/>
          <w:numId w:val="8"/>
        </w:numPr>
        <w:spacing w:line="360" w:lineRule="auto"/>
        <w:contextualSpacing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Prehrambene navike i fizička aktivnost učenika 4. I 5. Razreda osnovnih škola u Kantonu Sarajevo – Bajrić, A., Ćuhara, E., Hajdarević, E., Čehić, I., Rustempašić, S. M., 95-96.</w:t>
      </w:r>
    </w:p>
    <w:p w14:paraId="16E27A03" w14:textId="77777777" w:rsidR="00DE1894" w:rsidRDefault="005246DC">
      <w:pPr>
        <w:pStyle w:val="ListParagraph"/>
        <w:numPr>
          <w:ilvl w:val="0"/>
          <w:numId w:val="8"/>
        </w:numPr>
        <w:spacing w:line="360" w:lineRule="auto"/>
        <w:contextualSpacing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Razlike u prehrambenim navikama kod učenika četvrtog i petog razreda osnovnih škola u odnosu na spol – Lemeš, S., Rustempašić, S., Čehić, I., 99-100.</w:t>
      </w:r>
    </w:p>
    <w:p w14:paraId="096F7546" w14:textId="77777777" w:rsidR="00DE1894" w:rsidRDefault="005246DC">
      <w:pPr>
        <w:pStyle w:val="ListParagraph"/>
        <w:numPr>
          <w:ilvl w:val="0"/>
          <w:numId w:val="8"/>
        </w:numPr>
        <w:spacing w:line="360" w:lineRule="auto"/>
        <w:contextualSpacing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Razlike posta među religijskim konfesijama u </w:t>
      </w:r>
      <w:r>
        <w:rPr>
          <w:rFonts w:ascii="Arial" w:hAnsi="Arial" w:cs="Arial"/>
          <w:lang w:val="bs-Latn-BA"/>
        </w:rPr>
        <w:pgNum/>
      </w:r>
      <w:r>
        <w:rPr>
          <w:rFonts w:ascii="Arial" w:hAnsi="Arial" w:cs="Arial"/>
          <w:lang w:val="bs-Latn-BA"/>
        </w:rPr>
        <w:t>i Hi njegov utjecaj na student – Erceg, M., Selak; A., Rustempašić, S., Čehić, I.,121-122.</w:t>
      </w:r>
    </w:p>
    <w:p w14:paraId="13F2AA0A" w14:textId="77777777" w:rsidR="00DE1894" w:rsidRDefault="005246DC">
      <w:pPr>
        <w:pStyle w:val="ListParagraph"/>
        <w:numPr>
          <w:ilvl w:val="0"/>
          <w:numId w:val="8"/>
        </w:numPr>
        <w:spacing w:line="360" w:lineRule="auto"/>
        <w:contextualSpacing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Stavovi i znanja učenika razredne nastave o elementarnim sadržajima o zdravlju – Smailbegovič E., Rustempašić, S., Čehić, I., 123-124.</w:t>
      </w:r>
    </w:p>
    <w:p w14:paraId="5F721088" w14:textId="77777777" w:rsidR="00DE1894" w:rsidRDefault="005246DC">
      <w:pPr>
        <w:pStyle w:val="ListParagraph"/>
        <w:numPr>
          <w:ilvl w:val="0"/>
          <w:numId w:val="8"/>
        </w:numPr>
        <w:spacing w:line="360" w:lineRule="auto"/>
        <w:contextualSpacing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Analiza reklamnog sadržaja – Utjecaj na formiranje prehrambenih navika kod djece, Srabović, A., Marković, A., Bečić, D., Kanlić, N., Rustempašić, S. M., Tiro, A., 125-126.</w:t>
      </w:r>
    </w:p>
    <w:p w14:paraId="35F11583" w14:textId="77777777" w:rsidR="00DE1894" w:rsidRDefault="005246D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Uloga učitelja u promociji zdravih prehrambenih navika kod učenika razredne nastave – Čaušević, A., Zenuni, A., Čehić, I., Rustempašić, S. M., 127-128.</w:t>
      </w:r>
    </w:p>
    <w:p w14:paraId="7CD30FD6" w14:textId="77777777" w:rsidR="00DE1894" w:rsidRDefault="00DE1894">
      <w:pPr>
        <w:pStyle w:val="ListParagraph"/>
        <w:spacing w:line="360" w:lineRule="auto"/>
        <w:ind w:left="1080"/>
        <w:jc w:val="both"/>
        <w:rPr>
          <w:rFonts w:ascii="Arial" w:hAnsi="Arial" w:cs="Arial"/>
          <w:lang w:val="bs-Latn-BA"/>
        </w:rPr>
      </w:pPr>
    </w:p>
    <w:p w14:paraId="316F97C3" w14:textId="77777777" w:rsidR="00DE1894" w:rsidRDefault="005246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Hrana – Ishrana – Zdravlje“ (2018), Knjiga sažetaka sa 2. Studentskog kongresa „Hrana – Ishrana – Zdravlje“ sa međunarodnim učešćem, Sarajevo, Univerzitet u Sarajevu:</w:t>
      </w:r>
    </w:p>
    <w:p w14:paraId="211DD76D" w14:textId="77777777" w:rsidR="00DE1894" w:rsidRDefault="005246D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Problem kantina na fakultetima u Sarajevu, Erceg, M., Kanlić, N., Rustempašić, S. M., Čehić, I., 77-78.</w:t>
      </w:r>
    </w:p>
    <w:p w14:paraId="10DE444C" w14:textId="77777777" w:rsidR="00DE1894" w:rsidRDefault="005246D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Promocija zdravlja u skrivenom kurikulumu nastavnika, Osmanović, M., Durdžić, F., </w:t>
      </w:r>
    </w:p>
    <w:p w14:paraId="39EEC6F7" w14:textId="77777777" w:rsidR="00DE1894" w:rsidRDefault="005246DC">
      <w:pPr>
        <w:pStyle w:val="ListParagraph"/>
        <w:spacing w:line="360" w:lineRule="auto"/>
        <w:ind w:left="720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      Čehić, I., Rustempašić, S. M., 91-92.</w:t>
      </w:r>
    </w:p>
    <w:p w14:paraId="1853C3C8" w14:textId="77777777" w:rsidR="00DE1894" w:rsidRDefault="005246D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Utjecaj posta na organizam čovjeka, Pribinja, L., Topuzović, E., Rustempašić, S. M., 95-96.</w:t>
      </w:r>
    </w:p>
    <w:p w14:paraId="608A7F29" w14:textId="77777777" w:rsidR="00DE1894" w:rsidRDefault="005246D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Prehrambene navike studenata za vrijeme ispitnih rokova, Bašić, N., Selak, A., Silajdzić, L., Rustempašić, S. M., 97-98.</w:t>
      </w:r>
    </w:p>
    <w:p w14:paraId="3C3D27E1" w14:textId="77777777" w:rsidR="00DE1894" w:rsidRDefault="005246D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Navike u pogledu higijene zuba i usne šupljine učenika razredne nastave, Smailbegović, E., Rustempašić, S. M.,Čehić, I., 99-100.</w:t>
      </w:r>
    </w:p>
    <w:p w14:paraId="112FB05E" w14:textId="77777777" w:rsidR="00DE1894" w:rsidRDefault="005246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lastRenderedPageBreak/>
        <w:t>Hrana – Ishrana – Zdravlje“ (2017), Knjiga sažetaka sa 2. Studentskog kongresa „Hrana – Ishrana – Zdravlje“ sa međunarodnim učešćem, Sarajevo, Univerzitet u Sarajevu:</w:t>
      </w:r>
    </w:p>
    <w:p w14:paraId="6D8DC084" w14:textId="77777777" w:rsidR="00DE1894" w:rsidRDefault="005246D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Znanje učenika mlađeg školskog uzrasta o važnosti doručka, Topuzović,  E., Pribinja, L., Rustempašić, S. M.,71-72.</w:t>
      </w:r>
    </w:p>
    <w:p w14:paraId="721F74E5" w14:textId="77777777" w:rsidR="00DE1894" w:rsidRDefault="005246D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Navike u pogledu konzumiranja količine vode i drugih napitaka učenika razredne nastave, Smailbegović, E., Lemeš, S., Čehić, I., Rustempašić, S. M.,73-74.</w:t>
      </w:r>
    </w:p>
    <w:p w14:paraId="3BD47997" w14:textId="77777777" w:rsidR="00DE1894" w:rsidRDefault="005246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„Hrana – Ishrana – Zdravlje“ (2016), Knjiga sažetaka sa 1. Studentskog kongresa „Hrana – Ishrana – Zdravlje“ sa međunarodnim učešćem, Sarajevo, Univerzitet u Sarajevu:</w:t>
      </w:r>
    </w:p>
    <w:p w14:paraId="61496E32" w14:textId="77777777" w:rsidR="00DE1894" w:rsidRDefault="005246D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Učenje o ishrani djece školskog uzrasta primjenom projekt metode, Ademović, S., Ramčilović, M., Rustempašić, S. M., 75-76.</w:t>
      </w:r>
    </w:p>
    <w:p w14:paraId="591553EC" w14:textId="77777777" w:rsidR="00DE1894" w:rsidRDefault="005246D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Uloga učitelja u razvoju pravilnih prehrambenih navika kod učenika razredne nastave, Hejub, A., Kovač, A., Rustempašić, S. M.,77-78.</w:t>
      </w:r>
    </w:p>
    <w:p w14:paraId="224163D2" w14:textId="77777777" w:rsidR="00DE1894" w:rsidRDefault="005246D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Metodički pristup pravilnoj ishrani u razrednoj nastavi, Kožljak, A., Rustempašić, S. M., 83-84.</w:t>
      </w:r>
    </w:p>
    <w:p w14:paraId="419F3606" w14:textId="77777777" w:rsidR="00DE1894" w:rsidRDefault="00DE1894">
      <w:pPr>
        <w:pStyle w:val="ListParagraph"/>
        <w:spacing w:line="360" w:lineRule="auto"/>
        <w:jc w:val="both"/>
        <w:rPr>
          <w:rFonts w:ascii="Arial" w:hAnsi="Arial" w:cs="Arial"/>
        </w:rPr>
      </w:pPr>
    </w:p>
    <w:p w14:paraId="13E849A4" w14:textId="77777777" w:rsidR="00DE1894" w:rsidRDefault="005246DC">
      <w:pPr>
        <w:pStyle w:val="ListParagraph"/>
        <w:numPr>
          <w:ilvl w:val="0"/>
          <w:numId w:val="12"/>
        </w:numPr>
        <w:spacing w:line="360" w:lineRule="auto"/>
        <w:ind w:left="240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MENTORSTVA</w:t>
      </w:r>
    </w:p>
    <w:p w14:paraId="515DDAAA" w14:textId="77777777" w:rsidR="00DE1894" w:rsidRDefault="00DE1894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lang w:val="bs-Latn-BA"/>
        </w:rPr>
      </w:pPr>
    </w:p>
    <w:p w14:paraId="189A8D8B" w14:textId="77777777" w:rsidR="00DE1894" w:rsidRDefault="005246D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Mentorstvo na trećem ciklusu studija:</w:t>
      </w:r>
    </w:p>
    <w:p w14:paraId="7C34C28B" w14:textId="77777777" w:rsidR="00DE1894" w:rsidRDefault="00DE1894">
      <w:pPr>
        <w:pStyle w:val="ListParagraph"/>
        <w:spacing w:line="360" w:lineRule="auto"/>
        <w:ind w:left="284"/>
        <w:jc w:val="both"/>
        <w:rPr>
          <w:rFonts w:ascii="Arial" w:hAnsi="Arial" w:cs="Arial"/>
          <w:b/>
          <w:lang w:val="bs-Latn-BA"/>
        </w:rPr>
      </w:pPr>
    </w:p>
    <w:p w14:paraId="0F183F6B" w14:textId="22DBF0EC" w:rsidR="00DE1894" w:rsidRDefault="005246DC">
      <w:pPr>
        <w:pStyle w:val="ListParagraph"/>
        <w:spacing w:line="360" w:lineRule="auto"/>
        <w:ind w:left="284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1. </w:t>
      </w:r>
      <w:r w:rsidR="0094703E">
        <w:rPr>
          <w:rFonts w:ascii="Arial" w:hAnsi="Arial" w:cs="Arial"/>
          <w:lang w:val="bs-Latn-BA"/>
        </w:rPr>
        <w:t>Uspješno završeno mentorstvo</w:t>
      </w:r>
      <w:r w:rsidR="003F36E1">
        <w:rPr>
          <w:rFonts w:ascii="Arial" w:hAnsi="Arial" w:cs="Arial"/>
          <w:lang w:val="bs-Latn-BA"/>
        </w:rPr>
        <w:t xml:space="preserve"> na III ciklusu studija</w:t>
      </w:r>
      <w:r w:rsidR="0094703E">
        <w:rPr>
          <w:rFonts w:ascii="Arial" w:hAnsi="Arial" w:cs="Arial"/>
          <w:lang w:val="bs-Latn-BA"/>
        </w:rPr>
        <w:t>. D</w:t>
      </w:r>
      <w:r>
        <w:rPr>
          <w:rFonts w:ascii="Arial" w:hAnsi="Arial" w:cs="Arial"/>
          <w:lang w:val="bs-Latn-BA"/>
        </w:rPr>
        <w:t xml:space="preserve">oktorska disertacija pod nazivom </w:t>
      </w:r>
      <w:r>
        <w:rPr>
          <w:rFonts w:ascii="Arial" w:hAnsi="Arial" w:cs="Arial"/>
          <w:b/>
          <w:bCs/>
          <w:i/>
          <w:iCs/>
          <w:lang w:val="bs-Latn-BA"/>
        </w:rPr>
        <w:t xml:space="preserve">Istraživački usmjerena nastava u predmetu Moja okolina, </w:t>
      </w:r>
      <w:r>
        <w:rPr>
          <w:rFonts w:ascii="Arial" w:hAnsi="Arial" w:cs="Arial"/>
          <w:i/>
          <w:lang w:val="bs-Latn-BA"/>
        </w:rPr>
        <w:t xml:space="preserve"> </w:t>
      </w:r>
      <w:r>
        <w:rPr>
          <w:rFonts w:ascii="Arial" w:hAnsi="Arial" w:cs="Arial"/>
          <w:lang w:val="bs-Latn-BA"/>
        </w:rPr>
        <w:t xml:space="preserve">odbranjena je 26. 6. 2024. godine, pred komisijom u sastavu: predsjednik: prof. dr. Maja Žmukić, </w:t>
      </w:r>
      <w:r w:rsidRPr="00E16EB9">
        <w:rPr>
          <w:rFonts w:ascii="Arial" w:hAnsi="Arial" w:cs="Arial"/>
          <w:b/>
          <w:bCs/>
          <w:lang w:val="bs-Latn-BA"/>
        </w:rPr>
        <w:t>mentor: prof. dr. Sanela Rustempašić</w:t>
      </w:r>
      <w:r>
        <w:rPr>
          <w:rFonts w:ascii="Arial" w:hAnsi="Arial" w:cs="Arial"/>
          <w:lang w:val="bs-Latn-BA"/>
        </w:rPr>
        <w:t>, član: prof. dr. Irma Čehić.</w:t>
      </w:r>
    </w:p>
    <w:p w14:paraId="30459528" w14:textId="77777777" w:rsidR="00DE1894" w:rsidRDefault="00DE1894">
      <w:pPr>
        <w:pStyle w:val="ListParagraph"/>
        <w:spacing w:line="360" w:lineRule="auto"/>
        <w:ind w:left="0"/>
        <w:jc w:val="both"/>
        <w:rPr>
          <w:rFonts w:ascii="Arial" w:hAnsi="Arial" w:cs="Arial"/>
          <w:i/>
          <w:lang w:val="bs-Latn-BA"/>
        </w:rPr>
      </w:pPr>
    </w:p>
    <w:p w14:paraId="6FEF0B3B" w14:textId="466DE807" w:rsidR="006470CA" w:rsidRPr="00086AFD" w:rsidRDefault="005246DC" w:rsidP="00086AFD">
      <w:pPr>
        <w:pStyle w:val="ListParagraph"/>
        <w:numPr>
          <w:ilvl w:val="0"/>
          <w:numId w:val="13"/>
        </w:numPr>
        <w:spacing w:line="360" w:lineRule="auto"/>
        <w:jc w:val="both"/>
        <w:rPr>
          <w:b/>
        </w:rPr>
      </w:pPr>
      <w:r w:rsidRPr="00086AFD">
        <w:rPr>
          <w:rFonts w:ascii="Arial" w:hAnsi="Arial" w:cs="Arial"/>
          <w:b/>
          <w:lang w:val="bs-Latn-BA"/>
        </w:rPr>
        <w:t>Mentorstva završnih/master radova:</w:t>
      </w:r>
      <w:bookmarkStart w:id="2" w:name="_Hlk202430282"/>
    </w:p>
    <w:bookmarkEnd w:id="2"/>
    <w:p w14:paraId="34E96AD6" w14:textId="2DC1E6FB" w:rsidR="00DE1894" w:rsidRDefault="00E16EB9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 periodu od 2015. do 2025. godine mentorisano </w:t>
      </w:r>
      <w:r w:rsidR="00FE1AB0">
        <w:rPr>
          <w:rFonts w:ascii="Arial" w:hAnsi="Arial" w:cs="Arial"/>
          <w:color w:val="000000"/>
        </w:rPr>
        <w:t>50 završnih radova.</w:t>
      </w:r>
    </w:p>
    <w:p w14:paraId="02C7028E" w14:textId="27B9AD1F" w:rsidR="00FE1AB0" w:rsidRDefault="00FE1AB0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19334633" w14:textId="5F18C507" w:rsidR="00FE1AB0" w:rsidRDefault="00FE1AB0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544B87B7" w14:textId="77777777" w:rsidR="00FE1AB0" w:rsidRDefault="00FE1AB0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9B45CCB" w14:textId="77777777" w:rsidR="00DE1894" w:rsidRPr="003D102B" w:rsidRDefault="005246DC">
      <w:pPr>
        <w:pStyle w:val="BodyText"/>
        <w:numPr>
          <w:ilvl w:val="0"/>
          <w:numId w:val="12"/>
        </w:numPr>
        <w:spacing w:line="360" w:lineRule="auto"/>
        <w:ind w:left="240"/>
        <w:jc w:val="both"/>
        <w:rPr>
          <w:rFonts w:ascii="Arial" w:hAnsi="Arial" w:cs="Arial"/>
          <w:b/>
          <w:bCs/>
          <w:lang w:val="bs-Latn-BA"/>
        </w:rPr>
      </w:pPr>
      <w:r w:rsidRPr="003D102B">
        <w:rPr>
          <w:rFonts w:ascii="Arial" w:hAnsi="Arial" w:cs="Arial"/>
          <w:b/>
          <w:bCs/>
          <w:lang w:val="bs-Latn-BA"/>
        </w:rPr>
        <w:t>UČEŠĆE U ISTRAŽIVAČKIM PROJEKTIMA</w:t>
      </w:r>
    </w:p>
    <w:p w14:paraId="1758DBC6" w14:textId="77777777" w:rsidR="00DE1894" w:rsidRDefault="005246D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lastRenderedPageBreak/>
        <w:t>Projekat Kurikularne reforme u Kantonu Sarajevo, članica stručne grupe za izradu predmetnog kurikuluma moje okoline, Ministarstvo za obrazovanje, nauku i mlade Kantona Sarajevo, (2019-2021).</w:t>
      </w:r>
    </w:p>
    <w:p w14:paraId="46F3F081" w14:textId="77777777" w:rsidR="00DE1894" w:rsidRDefault="00DE1894">
      <w:pPr>
        <w:pStyle w:val="ListParagraph"/>
        <w:spacing w:line="360" w:lineRule="auto"/>
        <w:jc w:val="both"/>
        <w:rPr>
          <w:rFonts w:ascii="Arial" w:hAnsi="Arial" w:cs="Arial"/>
          <w:lang w:val="bs-Latn-BA"/>
        </w:rPr>
      </w:pPr>
    </w:p>
    <w:p w14:paraId="175E59D6" w14:textId="77777777" w:rsidR="00DE1894" w:rsidRDefault="005246DC">
      <w:pPr>
        <w:pStyle w:val="ListParagraph"/>
        <w:numPr>
          <w:ilvl w:val="0"/>
          <w:numId w:val="14"/>
        </w:numPr>
        <w:spacing w:line="360" w:lineRule="auto"/>
        <w:contextualSpacing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Projekat </w:t>
      </w:r>
      <w:r>
        <w:rPr>
          <w:rFonts w:ascii="Arial" w:hAnsi="Arial" w:cs="Arial"/>
          <w:bCs/>
          <w:i/>
          <w:lang w:val="bs-Latn-BA"/>
        </w:rPr>
        <w:t>TABLA (Projekat općeg obrazovanja</w:t>
      </w:r>
      <w:r>
        <w:rPr>
          <w:rFonts w:ascii="Arial" w:hAnsi="Arial" w:cs="Arial"/>
          <w:bCs/>
          <w:lang w:val="bs-Latn-BA"/>
        </w:rPr>
        <w:t>),</w:t>
      </w:r>
      <w:r>
        <w:rPr>
          <w:rFonts w:ascii="Arial" w:hAnsi="Arial" w:cs="Arial"/>
          <w:lang w:val="bs-Latn-BA"/>
        </w:rPr>
        <w:t xml:space="preserve"> Save the Children i Ministarstvo za obrazovanje, nauku i mlade Kantona Sarajevo, uz podršku USAID-a, maj – septembar 2020. godine, Uloga: Član Radne grupe za projektnu cjelinu 1: Inicijalno obrazovanje nastavnika.</w:t>
      </w:r>
    </w:p>
    <w:p w14:paraId="19A91979" w14:textId="77777777" w:rsidR="00DE1894" w:rsidRDefault="00DE1894">
      <w:pPr>
        <w:pStyle w:val="ListParagraph"/>
        <w:spacing w:line="360" w:lineRule="auto"/>
        <w:contextualSpacing/>
        <w:jc w:val="both"/>
        <w:rPr>
          <w:rFonts w:ascii="Arial" w:hAnsi="Arial" w:cs="Arial"/>
          <w:lang w:val="bs-Latn-BA"/>
        </w:rPr>
      </w:pPr>
    </w:p>
    <w:p w14:paraId="0742E950" w14:textId="1AFDAC82" w:rsidR="00DE1894" w:rsidRDefault="005246DC">
      <w:pPr>
        <w:pStyle w:val="ListParagraph"/>
        <w:numPr>
          <w:ilvl w:val="0"/>
          <w:numId w:val="14"/>
        </w:numPr>
        <w:spacing w:line="360" w:lineRule="auto"/>
        <w:contextualSpacing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Projekat „Hrana – Ishrana – Zdravlje“, Studentski kongres sa međunarodnim učešćem, Univerzitet u Sarajevu: Veterinarski fakultet, Farmaceutski fakultet, Medicinski fakultet, Stomatološki fakultet sa klinikama, Poljuprivredno-prehrambeni fakultet, Pedagoški fakultet, Fakultet zdravstvenih studija, Prirodno-matematički fakultet, od 2016. do danas, Uloga: </w:t>
      </w:r>
      <w:r w:rsidR="00B84BD4">
        <w:rPr>
          <w:rFonts w:ascii="Arial" w:hAnsi="Arial" w:cs="Arial"/>
          <w:lang w:val="bs-Latn-BA"/>
        </w:rPr>
        <w:t xml:space="preserve">organizacija, </w:t>
      </w:r>
      <w:r>
        <w:rPr>
          <w:rFonts w:ascii="Arial" w:hAnsi="Arial" w:cs="Arial"/>
          <w:lang w:val="bs-Latn-BA"/>
        </w:rPr>
        <w:t>mentorisanje studenata, članica naučnog odbora.</w:t>
      </w:r>
    </w:p>
    <w:p w14:paraId="2CFD57F0" w14:textId="77777777" w:rsidR="00DE1894" w:rsidRDefault="00DE1894">
      <w:pPr>
        <w:pStyle w:val="ListParagraph"/>
        <w:spacing w:line="360" w:lineRule="auto"/>
        <w:contextualSpacing/>
        <w:jc w:val="both"/>
        <w:rPr>
          <w:rFonts w:ascii="Arial" w:hAnsi="Arial" w:cs="Arial"/>
          <w:lang w:val="bs-Latn-BA"/>
        </w:rPr>
      </w:pPr>
    </w:p>
    <w:p w14:paraId="7DA6D4B9" w14:textId="77777777" w:rsidR="00DE1894" w:rsidRDefault="005246D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bs-Latn-BA"/>
        </w:rPr>
        <w:t xml:space="preserve">Članica ekspertnog tima projekta </w:t>
      </w:r>
      <w:r>
        <w:rPr>
          <w:rFonts w:ascii="Arial" w:hAnsi="Arial" w:cs="Arial"/>
        </w:rPr>
        <w:t xml:space="preserve">„Obrazovanje za pravično društvo“, </w:t>
      </w:r>
      <w:r>
        <w:rPr>
          <w:rFonts w:ascii="Arial" w:hAnsi="Arial" w:cs="Arial"/>
          <w:lang w:val="bs-Latn-BA"/>
        </w:rPr>
        <w:t xml:space="preserve">(2013-2017), </w:t>
      </w:r>
      <w:r>
        <w:rPr>
          <w:rFonts w:ascii="Arial" w:hAnsi="Arial" w:cs="Arial"/>
        </w:rPr>
        <w:t xml:space="preserve"> pod pokroviteljstvom Američke agencije za međunarodni razvoj (USAID) i Centra za obrazovne inicijative „Step by step“ Sarajevo.</w:t>
      </w:r>
    </w:p>
    <w:p w14:paraId="043BBDCA" w14:textId="77777777" w:rsidR="00DE1894" w:rsidRDefault="00DE1894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02EC962C" w14:textId="77777777" w:rsidR="00DE1894" w:rsidRDefault="00DE1894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4949DAC5" w14:textId="77777777" w:rsidR="00DE1894" w:rsidRDefault="005246DC">
      <w:pPr>
        <w:pStyle w:val="ListParagraph"/>
        <w:numPr>
          <w:ilvl w:val="0"/>
          <w:numId w:val="12"/>
        </w:numPr>
        <w:spacing w:line="360" w:lineRule="auto"/>
        <w:ind w:left="24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ORGANIZACIJA MEĐUNARODNIH KONGRESA I SKUPOVA (Programski i organizacioni odbor): </w:t>
      </w:r>
    </w:p>
    <w:p w14:paraId="315A87AB" w14:textId="77777777" w:rsidR="00DE1894" w:rsidRDefault="00DE1894">
      <w:pPr>
        <w:spacing w:line="360" w:lineRule="auto"/>
        <w:ind w:left="1211"/>
        <w:jc w:val="both"/>
        <w:rPr>
          <w:rFonts w:ascii="Arial" w:hAnsi="Arial" w:cs="Arial"/>
          <w:b/>
          <w:color w:val="000000"/>
        </w:rPr>
      </w:pPr>
    </w:p>
    <w:p w14:paraId="79137C44" w14:textId="62A85882" w:rsidR="00DE1894" w:rsidRDefault="005246D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Članica naučnog </w:t>
      </w:r>
      <w:r w:rsidR="00F67BC3">
        <w:rPr>
          <w:rFonts w:ascii="Arial" w:hAnsi="Arial" w:cs="Arial"/>
          <w:lang w:val="bs-Latn-BA"/>
        </w:rPr>
        <w:t xml:space="preserve">i organizacionog </w:t>
      </w:r>
      <w:r>
        <w:rPr>
          <w:rFonts w:ascii="Arial" w:hAnsi="Arial" w:cs="Arial"/>
          <w:lang w:val="bs-Latn-BA"/>
        </w:rPr>
        <w:t>odbora studentskog kongresa „Hrana – ishrana – zdravlje“ sa međunarodnim učešćem, Univerzitet u Sarajevu.</w:t>
      </w:r>
    </w:p>
    <w:p w14:paraId="7B93320A" w14:textId="106BBF41" w:rsidR="00DE1894" w:rsidRDefault="005246DC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Članica naučnog odbora konferencije „Prozor u svijet obrazovanja, nauke i mladih“ Pedagoškog fakulteta Univerziteta u Sarajevu.</w:t>
      </w:r>
    </w:p>
    <w:p w14:paraId="3ACBDCC8" w14:textId="6C0B5D8A" w:rsidR="00943CF4" w:rsidRDefault="00943CF4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Članica programskog odbora Međunarodne znanstvene konferencije 22. Dani Mate Demarina, Fakultet za odgojne i obrazovne znanosti Sveučilišta Jurja Dobrile u Puli.</w:t>
      </w:r>
    </w:p>
    <w:p w14:paraId="58F394DB" w14:textId="77777777" w:rsidR="00DE1894" w:rsidRDefault="005246DC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lastRenderedPageBreak/>
        <w:t>Članica programsko-organizacionog odbora konferencije „Prozor u svijet obrazovanja, nauke i mladih“ Pedagoškog fakukulteta Univerziteta u Sarajevu.</w:t>
      </w:r>
    </w:p>
    <w:p w14:paraId="13A26CB4" w14:textId="77777777" w:rsidR="00DE1894" w:rsidRDefault="00DE1894">
      <w:pPr>
        <w:pStyle w:val="ListParagraph"/>
        <w:tabs>
          <w:tab w:val="left" w:pos="720"/>
        </w:tabs>
        <w:spacing w:line="360" w:lineRule="auto"/>
        <w:ind w:left="1211"/>
        <w:jc w:val="both"/>
        <w:rPr>
          <w:rFonts w:ascii="Arial" w:hAnsi="Arial" w:cs="Arial"/>
          <w:lang w:val="bs-Latn-BA"/>
        </w:rPr>
      </w:pPr>
    </w:p>
    <w:p w14:paraId="5930F262" w14:textId="77777777" w:rsidR="00DE1894" w:rsidRDefault="00DE1894">
      <w:pPr>
        <w:pStyle w:val="ListParagraph"/>
        <w:tabs>
          <w:tab w:val="left" w:pos="720"/>
        </w:tabs>
        <w:spacing w:line="360" w:lineRule="auto"/>
        <w:ind w:left="1211"/>
        <w:jc w:val="both"/>
        <w:rPr>
          <w:rFonts w:ascii="Arial" w:hAnsi="Arial" w:cs="Arial"/>
          <w:lang w:val="bs-Latn-BA"/>
        </w:rPr>
      </w:pPr>
    </w:p>
    <w:p w14:paraId="45CF6DE5" w14:textId="3C54534B" w:rsidR="00DE1894" w:rsidRPr="00E35741" w:rsidRDefault="005246DC">
      <w:pPr>
        <w:numPr>
          <w:ilvl w:val="0"/>
          <w:numId w:val="12"/>
        </w:numPr>
        <w:spacing w:line="360" w:lineRule="auto"/>
        <w:ind w:left="240"/>
        <w:jc w:val="both"/>
        <w:rPr>
          <w:rFonts w:ascii="Arial" w:hAnsi="Arial" w:cs="Arial"/>
          <w:lang w:val="bs-Latn-BA"/>
        </w:rPr>
      </w:pPr>
      <w:r w:rsidRPr="0019295B">
        <w:rPr>
          <w:rFonts w:ascii="Arial" w:hAnsi="Arial" w:cs="Arial"/>
          <w:b/>
          <w:smallCaps/>
          <w:lang w:val="bs-Latn-BA"/>
        </w:rPr>
        <w:t>UČEŠĆE U RADU SEMINARA, STRUČNIH I NAUČNIH SKUPOVA,</w:t>
      </w:r>
      <w:r>
        <w:rPr>
          <w:rFonts w:ascii="Arial" w:hAnsi="Arial" w:cs="Arial"/>
          <w:b/>
          <w:smallCaps/>
          <w:lang w:val="bs-Latn-BA"/>
        </w:rPr>
        <w:t xml:space="preserve"> OKRUGLIH STOLOVA: </w:t>
      </w:r>
    </w:p>
    <w:p w14:paraId="0A0C2E5B" w14:textId="35771C2D" w:rsidR="00E35741" w:rsidRPr="00E35741" w:rsidRDefault="00E35741" w:rsidP="00E35741">
      <w:pPr>
        <w:spacing w:line="360" w:lineRule="auto"/>
        <w:ind w:left="240"/>
        <w:jc w:val="both"/>
        <w:rPr>
          <w:rFonts w:ascii="Arial" w:hAnsi="Arial" w:cs="Arial"/>
          <w:bCs/>
          <w:i/>
          <w:iCs/>
          <w:lang w:val="bs-Latn-BA"/>
        </w:rPr>
      </w:pPr>
      <w:r>
        <w:rPr>
          <w:rFonts w:ascii="Arial" w:hAnsi="Arial" w:cs="Arial"/>
          <w:b/>
          <w:smallCaps/>
          <w:lang w:val="bs-Latn-BA"/>
        </w:rPr>
        <w:t xml:space="preserve"> </w:t>
      </w:r>
    </w:p>
    <w:p w14:paraId="41B7D14B" w14:textId="77777777" w:rsidR="00DE1894" w:rsidRDefault="005246DC">
      <w:p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-    Osma naučno-stručna konferencija INN &amp; TECH, Sarajevo, 14. 1. 2025.</w:t>
      </w:r>
    </w:p>
    <w:p w14:paraId="43E501B0" w14:textId="77777777" w:rsidR="00DE1894" w:rsidRDefault="005246DC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Učešće na međunarodnoj konferenciji “Asistivna tehnologija i rehabilitacija za </w:t>
      </w:r>
      <w:bookmarkStart w:id="3" w:name="_Hlk201435747"/>
      <w:r>
        <w:rPr>
          <w:rFonts w:ascii="Arial" w:hAnsi="Arial" w:cs="Arial"/>
          <w:lang w:val="bs-Latn-BA"/>
        </w:rPr>
        <w:t>os</w:t>
      </w:r>
      <w:bookmarkEnd w:id="3"/>
      <w:r>
        <w:rPr>
          <w:rFonts w:ascii="Arial" w:hAnsi="Arial" w:cs="Arial"/>
          <w:lang w:val="bs-Latn-BA"/>
        </w:rPr>
        <w:t>obe sa invaliditetom”, Udruženje defektologa, edukatora-rehabilitatora “STOL”, Univerzitet u Sarajevu-Pedagoški fakultet, Sarajevo, 30. 11. - 1. 12. 2024.</w:t>
      </w:r>
    </w:p>
    <w:p w14:paraId="437E95CD" w14:textId="77777777" w:rsidR="00DE1894" w:rsidRDefault="005246DC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Sedma naučno-stručna konferencija INN &amp; TECH, Sarajevo, 23. 1. 2024.</w:t>
      </w:r>
    </w:p>
    <w:p w14:paraId="6A45C3A5" w14:textId="77777777" w:rsidR="00DE1894" w:rsidRDefault="005246DC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14. Regionalna konferencija Zajednica inovativnih nastavnika/ca „Nastavnici kao graditelji mira, Uloga nastavnika/ca u izgradnji kulture mira“, COI Step by Step, 7. – 9. 10. 2023. godine, Sarajevo, </w:t>
      </w:r>
      <w:r>
        <w:rPr>
          <w:rFonts w:ascii="Arial" w:hAnsi="Arial" w:cs="Arial"/>
          <w:i/>
          <w:iCs/>
          <w:lang w:val="bs-Latn-BA"/>
        </w:rPr>
        <w:t xml:space="preserve">Zašto su ocjene (ne)važne? </w:t>
      </w:r>
      <w:r>
        <w:rPr>
          <w:rFonts w:ascii="Arial" w:hAnsi="Arial" w:cs="Arial"/>
          <w:lang w:val="bs-Latn-BA"/>
        </w:rPr>
        <w:t>- izlagač.</w:t>
      </w:r>
    </w:p>
    <w:p w14:paraId="116F798B" w14:textId="77777777" w:rsidR="00DE1894" w:rsidRDefault="005246DC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VIII Studentski Kongres „Hrana – Ishrana – Zdravlje“ Sarajevo, Univerziet u Sarajevu, 9. – 11. 11. 2023, mentor, član Naučnog odbora.</w:t>
      </w:r>
    </w:p>
    <w:p w14:paraId="7C9692D9" w14:textId="77777777" w:rsidR="00DE1894" w:rsidRDefault="005246DC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VI Međunarodna konferencija „Multidisciplinarni pristupi u edukaciji i rehabilitaciji“, 9. – 11. 6. 2023. godine, Sarajevo, Udruženje defektologa, edukatora – rehabilitatora „STOL“ i Univerzitet u Sarajevu – Pedagoški fakultet, </w:t>
      </w:r>
      <w:r>
        <w:rPr>
          <w:rFonts w:ascii="Arial" w:hAnsi="Arial" w:cs="Arial"/>
          <w:i/>
          <w:iCs/>
          <w:lang w:val="bs-Latn-BA"/>
        </w:rPr>
        <w:t>Podrška učiteljima u procesu inkluzije – Između poželjnog i postojećeg</w:t>
      </w:r>
      <w:r>
        <w:rPr>
          <w:rFonts w:ascii="Arial" w:hAnsi="Arial" w:cs="Arial"/>
          <w:lang w:val="bs-Latn-BA"/>
        </w:rPr>
        <w:t>, koautor.</w:t>
      </w:r>
    </w:p>
    <w:p w14:paraId="378C885E" w14:textId="77777777" w:rsidR="00DE1894" w:rsidRDefault="005246DC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Treća međunarodno naučno – stručna konferencija „Prozor u svijet obrazovanja, nauke i mladih, 19. – 20. 5. 2023. godine, Sarajevo, Pedagoški fakultet, član Naučnog odbora i koautor članka </w:t>
      </w:r>
      <w:r>
        <w:rPr>
          <w:rFonts w:ascii="Arial" w:hAnsi="Arial" w:cs="Arial"/>
          <w:i/>
          <w:iCs/>
          <w:lang w:val="bs-Latn-BA"/>
        </w:rPr>
        <w:t>Koliko je igra učinkovita u razrednoj nastavi?</w:t>
      </w:r>
    </w:p>
    <w:p w14:paraId="2558499A" w14:textId="77777777" w:rsidR="00DE1894" w:rsidRDefault="005246DC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13. Regionalna konferencija Zajednica inovativnih nastavnika/ca „Budućnost nastavničke profesije, Nastavnici kao ključni faktor dobrog obrazovanja“,COI Step by Step, 18. – 20. 11. 2022. godine, Konjic, </w:t>
      </w:r>
      <w:r>
        <w:rPr>
          <w:rFonts w:ascii="Arial" w:hAnsi="Arial" w:cs="Arial"/>
          <w:i/>
          <w:iCs/>
          <w:lang w:val="bs-Latn-BA"/>
        </w:rPr>
        <w:t>Zašto programirati sadržaje u nastavi?,</w:t>
      </w:r>
      <w:r>
        <w:rPr>
          <w:rFonts w:ascii="Arial" w:hAnsi="Arial" w:cs="Arial"/>
          <w:lang w:val="bs-Latn-BA"/>
        </w:rPr>
        <w:t xml:space="preserve"> izlagač.</w:t>
      </w:r>
    </w:p>
    <w:p w14:paraId="470C6F6A" w14:textId="77777777" w:rsidR="00DE1894" w:rsidRDefault="005246DC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VII Studentski Kongres „Hrana – Ishrana – Zdravlje“ Sarajevo, Univerziet u Sarajevu, oktobar 2022, mentor, član Naučnog odbora. </w:t>
      </w:r>
    </w:p>
    <w:p w14:paraId="431B0083" w14:textId="77777777" w:rsidR="00DE1894" w:rsidRDefault="005246DC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5. Međunarodna konferencija „Multidisciplinarni pristupi u edukaciji i rehabilitaciji“, 10. – 12. 6. 2022. godine, Sarajevo, Udruženje defektologa i edukatora i rehabilitatora STOL i Univerzitet u Sarajevu – Pedagoški fakultet, koautor rada </w:t>
      </w:r>
      <w:r>
        <w:rPr>
          <w:rFonts w:ascii="Arial" w:hAnsi="Arial" w:cs="Arial"/>
          <w:i/>
          <w:iCs/>
          <w:lang w:val="bs-Latn-BA"/>
        </w:rPr>
        <w:lastRenderedPageBreak/>
        <w:t>PISA istraživanje: Postignuća učenika iz Bosne i Hercegovine u području čitanja – uticaj spola i socioekonomskog statusa</w:t>
      </w:r>
      <w:r>
        <w:rPr>
          <w:rFonts w:ascii="Arial" w:hAnsi="Arial" w:cs="Arial"/>
          <w:lang w:val="bs-Latn-BA"/>
        </w:rPr>
        <w:t>.</w:t>
      </w:r>
    </w:p>
    <w:p w14:paraId="7DEF749B" w14:textId="77777777" w:rsidR="00DE1894" w:rsidRDefault="005246DC">
      <w:pPr>
        <w:spacing w:line="360" w:lineRule="auto"/>
        <w:ind w:left="480" w:hangingChars="200" w:hanging="480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-    VI Studentski Kongres „Hrana – Ishrana – Zdravlje“ Sarajevo, Univerziet u Sarajevu, novembar 2021, mentor, član Naučnog odbora.</w:t>
      </w:r>
    </w:p>
    <w:p w14:paraId="66596866" w14:textId="77777777" w:rsidR="00DE1894" w:rsidRDefault="005246DC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Seminar profesionalnog usavršavanja „Projekat općeg obrazovanja TABLA“, USAID i Save the Children, Sarajevo, juli 2021. godine;</w:t>
      </w:r>
    </w:p>
    <w:p w14:paraId="0F070845" w14:textId="77777777" w:rsidR="00DE1894" w:rsidRDefault="005246DC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Webinar: Building interconnected teaching for an interconnected word, Univerzitet Bylastok, Poljska, 1. 6. 2021. godine; </w:t>
      </w:r>
    </w:p>
    <w:p w14:paraId="1BD4F22C" w14:textId="77777777" w:rsidR="00DE1894" w:rsidRDefault="005246DC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Druga međunarodno naučno – stručna konferencija „Prozor u svijet obrazovanja, nauke i mladih, 21. – 22. 5. 2021. godine, Sarajevo, Pedagoški fakultet, član Naučnog odbora i koautor članka </w:t>
      </w:r>
      <w:r>
        <w:rPr>
          <w:rFonts w:ascii="Arial" w:hAnsi="Arial" w:cs="Arial"/>
          <w:i/>
          <w:iCs/>
          <w:lang w:val="bs-Latn-BA"/>
        </w:rPr>
        <w:t>Mogućnosti realizacije izvanučioničke nastave u predmetu Moja okolina.</w:t>
      </w:r>
    </w:p>
    <w:p w14:paraId="535B30D0" w14:textId="77777777" w:rsidR="00DE1894" w:rsidRDefault="005246DC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V Studentski Kongres „Hrana – Ishrana – Zdravlje“ Sarajevo, Univerziet u Sarajevu, novembar 2020, mentor, član Naučnog odbora.</w:t>
      </w:r>
    </w:p>
    <w:p w14:paraId="6C6C898E" w14:textId="77777777" w:rsidR="00DE1894" w:rsidRDefault="005246DC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III međunarodna konferencija “Multidisciplinarni pristupi u edukaciji i rehabilitaciji”, Sarajevo, 18. 9. - 20. 9. 2020., plenarno predavanje: </w:t>
      </w:r>
      <w:r>
        <w:rPr>
          <w:rFonts w:ascii="Arial" w:hAnsi="Arial" w:cs="Arial"/>
          <w:i/>
          <w:iCs/>
          <w:lang w:val="bs-Latn-BA"/>
        </w:rPr>
        <w:t>Uloga učitelja u savremenoj školi.</w:t>
      </w:r>
    </w:p>
    <w:p w14:paraId="1AE5FF4E" w14:textId="77777777" w:rsidR="00DE1894" w:rsidRDefault="005246DC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12. Regionalna konferencija Zajednice inovativnih nastavnika/ca „I ovo je škola – online edition“, COI Step by Step 27. – 30. 8. 2020. godine;</w:t>
      </w:r>
    </w:p>
    <w:p w14:paraId="04800A6A" w14:textId="77777777" w:rsidR="00DE1894" w:rsidRDefault="005246DC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IV Studentski Kongres „Hrana – Ishrana – Zdravlje“ Sarajevo, Univerziet u Sarajevu, 20. – 22. 11. 2019, mentor, član Naučnog odbora.</w:t>
      </w:r>
    </w:p>
    <w:p w14:paraId="505A2555" w14:textId="1CA92984" w:rsidR="00C36807" w:rsidRPr="00F1062D" w:rsidRDefault="005246DC" w:rsidP="00C36807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val="bs-Latn-BA"/>
        </w:rPr>
        <w:t>Prva međunarodno naučno – stručna konferencija „Prozor u svijet obrazovanja, nauke i mladih, 12 – 13. 4. 2019. godine, Sarajevo, Pedagoški fakultet</w:t>
      </w:r>
      <w:r w:rsidR="00C36807">
        <w:rPr>
          <w:rFonts w:ascii="Arial" w:hAnsi="Arial" w:cs="Arial"/>
          <w:lang w:val="bs-Latn-BA"/>
        </w:rPr>
        <w:t>.</w:t>
      </w:r>
    </w:p>
    <w:p w14:paraId="20AA5D95" w14:textId="3FD38550" w:rsidR="00F1062D" w:rsidRPr="00F1062D" w:rsidRDefault="00F1062D" w:rsidP="00F1062D">
      <w:pPr>
        <w:spacing w:line="360" w:lineRule="auto"/>
        <w:ind w:left="36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lang w:val="bs-Latn-BA"/>
        </w:rPr>
        <w:t>(do izbora u zvanje vanrednog profesora)</w:t>
      </w:r>
    </w:p>
    <w:p w14:paraId="31677E33" w14:textId="77777777" w:rsid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C36807">
        <w:rPr>
          <w:rFonts w:ascii="Arial" w:hAnsi="Arial" w:cs="Arial"/>
        </w:rPr>
        <w:t>Međunarodna konferencija „Prozor u svijet  obrazovanja, nauke i mladih“, Pedagoški fakultet Univerziteta u Sarajevu, Certifikat za sudjelovanje i izlaganje, 12-13. 4. 2019.</w:t>
      </w:r>
    </w:p>
    <w:p w14:paraId="14FC6A42" w14:textId="77777777" w:rsid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</w:rPr>
        <w:t>Međunarodna konferencija „Sjaj i sjenke hiperaktivnosti“, Udruženje defektologa, edukatora-rehabilitatora u KS „Stol“ Sarajevo, Uvjerenje, 22. 1. 2019.</w:t>
      </w:r>
    </w:p>
    <w:p w14:paraId="3E063C1A" w14:textId="39D299AA" w:rsidR="00F1062D" w:rsidRP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</w:rPr>
        <w:t>Program obuke  Škole mišljenja,  COI Step by Step, Potvrda, 17-20. 1. 2019.</w:t>
      </w:r>
    </w:p>
    <w:p w14:paraId="71282529" w14:textId="77777777" w:rsidR="00F1062D" w:rsidRDefault="00F1062D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II</w:t>
      </w:r>
      <w:r w:rsidR="00C36807" w:rsidRPr="00F1062D">
        <w:rPr>
          <w:rFonts w:ascii="Arial" w:hAnsi="Arial" w:cs="Arial"/>
        </w:rPr>
        <w:t xml:space="preserve"> Međunarodna znanstveno – stručna konferencija „Ka novim iskoracima u odgoju i obrazovanju“ povodom 55 godina Odsjeka za pedagogiju Filozofskog fakulteta Univerziteta u Sarajevu; Izlaganje na temu: a) „Integrirani model procjene“ (Čehić, I., Silajdžić, L., Rustempašić, S. M.); i b) „Poželjne osobine </w:t>
      </w:r>
      <w:r w:rsidR="00C36807" w:rsidRPr="00F1062D">
        <w:rPr>
          <w:rFonts w:ascii="Arial" w:hAnsi="Arial" w:cs="Arial"/>
        </w:rPr>
        <w:lastRenderedPageBreak/>
        <w:t>učitelja“ (Rustempašić, S., M.; Čehić, I.,</w:t>
      </w:r>
      <w:r w:rsidR="00C36807" w:rsidRPr="00F1062D">
        <w:rPr>
          <w:rFonts w:ascii="Arial" w:hAnsi="Arial" w:cs="Arial"/>
          <w:b/>
        </w:rPr>
        <w:t xml:space="preserve"> </w:t>
      </w:r>
      <w:r w:rsidR="00C36807" w:rsidRPr="00F1062D">
        <w:rPr>
          <w:rFonts w:ascii="Arial" w:hAnsi="Arial" w:cs="Arial"/>
        </w:rPr>
        <w:t>Silajdžić, L., Selmanagić – Lizde, E.), Uvjerenje o sudjelovanju u radu,</w:t>
      </w:r>
      <w:r>
        <w:rPr>
          <w:rFonts w:ascii="Arial" w:hAnsi="Arial" w:cs="Arial"/>
          <w:color w:val="000000"/>
        </w:rPr>
        <w:t xml:space="preserve"> </w:t>
      </w:r>
      <w:r w:rsidR="00C36807" w:rsidRPr="00F1062D">
        <w:rPr>
          <w:rFonts w:ascii="Arial" w:hAnsi="Arial" w:cs="Arial"/>
        </w:rPr>
        <w:t>5 - 6. 10. 2018.</w:t>
      </w:r>
    </w:p>
    <w:p w14:paraId="2A80ECC9" w14:textId="77777777" w:rsidR="00F1062D" w:rsidRDefault="00F1062D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X</w:t>
      </w:r>
      <w:r w:rsidR="00C36807" w:rsidRPr="00F1062D">
        <w:rPr>
          <w:rFonts w:ascii="Arial" w:hAnsi="Arial" w:cs="Arial"/>
        </w:rPr>
        <w:t xml:space="preserve"> Regionalna konferencija edukatora/ca “Nastavnici u akciji“, COI Step by Step, Sarajevo, Realizirana prezentacija: „Ishodi učenja – od edukacije do implementacije“ (izlaganje: Čehić, I., Rustempašić, S., M., Bećirović – Karabegović, J., Silajdžić, L.,), </w:t>
      </w:r>
      <w:r w:rsidR="00C36807" w:rsidRPr="00F1062D">
        <w:rPr>
          <w:rFonts w:ascii="Arial" w:hAnsi="Arial" w:cs="Arial"/>
          <w:i/>
        </w:rPr>
        <w:t xml:space="preserve">Certifikat o učešću i Uvjerenje za prezentatorice, </w:t>
      </w:r>
      <w:r w:rsidR="00C36807" w:rsidRPr="00F1062D">
        <w:rPr>
          <w:rFonts w:ascii="Arial" w:hAnsi="Arial" w:cs="Arial"/>
        </w:rPr>
        <w:t>23. 8 - 26. 8. 2018.</w:t>
      </w:r>
    </w:p>
    <w:p w14:paraId="7593FE6B" w14:textId="77777777" w:rsid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</w:rPr>
        <w:t>III Studentski Kongres „Hrana – Ishrana – Zdravlje“ sa međunarodnim učešćem</w:t>
      </w:r>
      <w:r w:rsidRPr="00F1062D">
        <w:rPr>
          <w:rFonts w:ascii="Arial" w:hAnsi="Arial" w:cs="Arial"/>
          <w:b/>
        </w:rPr>
        <w:t xml:space="preserve"> </w:t>
      </w:r>
      <w:r w:rsidRPr="00F1062D">
        <w:rPr>
          <w:rFonts w:ascii="Arial" w:hAnsi="Arial" w:cs="Arial"/>
        </w:rPr>
        <w:t>u organizaciji Univerziteta u Sarajevu, moderatorica, mentorica, te članica Naučnog odbora,</w:t>
      </w:r>
      <w:r w:rsidRPr="00F1062D">
        <w:rPr>
          <w:rFonts w:ascii="Arial" w:hAnsi="Arial" w:cs="Arial"/>
          <w:b/>
        </w:rPr>
        <w:t xml:space="preserve"> </w:t>
      </w:r>
      <w:r w:rsidRPr="00F1062D">
        <w:rPr>
          <w:rFonts w:ascii="Arial" w:hAnsi="Arial" w:cs="Arial"/>
          <w:i/>
        </w:rPr>
        <w:t>Certifikat o učešću,</w:t>
      </w:r>
      <w:r w:rsidRPr="00F1062D">
        <w:rPr>
          <w:rFonts w:ascii="Arial" w:hAnsi="Arial" w:cs="Arial"/>
        </w:rPr>
        <w:t xml:space="preserve"> 5. 7 - 7. 7. 2018. </w:t>
      </w:r>
    </w:p>
    <w:p w14:paraId="144FC995" w14:textId="77777777" w:rsid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</w:rPr>
        <w:t xml:space="preserve">Edukaciono-stručno predavanje za Aktiv kulture življenja Kantona Sarajevo:  „Problemsko učenje“, (izlaganje: Rustempašić, S. M.), Pedagoški fakultet Univerziteta u Sarajevu i Ministarstvo obrazovanja i nauke KS, </w:t>
      </w:r>
      <w:r w:rsidRPr="00F1062D">
        <w:rPr>
          <w:rFonts w:ascii="Arial" w:eastAsia="Arial Narrow" w:hAnsi="Arial" w:cs="Arial"/>
          <w:i/>
          <w:color w:val="000000"/>
        </w:rPr>
        <w:t xml:space="preserve">Potvrda za održano stručno predavanje, </w:t>
      </w:r>
      <w:r w:rsidRPr="00F1062D">
        <w:rPr>
          <w:rFonts w:ascii="Arial" w:eastAsia="Arial Narrow" w:hAnsi="Arial" w:cs="Arial"/>
          <w:color w:val="000000"/>
        </w:rPr>
        <w:t>23. 1. 2018.</w:t>
      </w:r>
    </w:p>
    <w:p w14:paraId="0303203F" w14:textId="77777777" w:rsidR="00F1062D" w:rsidRP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</w:rPr>
        <w:t>Edukaciono-stručno predavanje za</w:t>
      </w:r>
      <w:r w:rsidRPr="00F1062D">
        <w:rPr>
          <w:rFonts w:ascii="Arial" w:hAnsi="Arial" w:cs="Arial"/>
          <w:sz w:val="18"/>
          <w:szCs w:val="18"/>
        </w:rPr>
        <w:t xml:space="preserve"> </w:t>
      </w:r>
      <w:r w:rsidRPr="00F1062D">
        <w:rPr>
          <w:rFonts w:ascii="Arial" w:hAnsi="Arial" w:cs="Arial"/>
        </w:rPr>
        <w:t xml:space="preserve">Aktiv defektologa Kantona Sarajevo i Aktiv tehničke kulture: „Problemsko učenje“, (izlaganje: Rustempašić, S. M.), Pedagoški fakultet Univerziteta u Sarajevu i Ministarstvo obrazovanja i nauke KS, </w:t>
      </w:r>
      <w:r w:rsidRPr="00F1062D">
        <w:rPr>
          <w:rFonts w:ascii="Arial" w:eastAsia="Arial Narrow" w:hAnsi="Arial" w:cs="Arial"/>
          <w:i/>
          <w:color w:val="000000"/>
        </w:rPr>
        <w:t xml:space="preserve">Potvrda za održano stručno predavanje, </w:t>
      </w:r>
      <w:r w:rsidRPr="00F1062D">
        <w:rPr>
          <w:rFonts w:ascii="Arial" w:eastAsia="Arial Narrow" w:hAnsi="Arial" w:cs="Arial"/>
          <w:color w:val="000000"/>
        </w:rPr>
        <w:t>22. 1. 2018.</w:t>
      </w:r>
    </w:p>
    <w:p w14:paraId="51D6FF90" w14:textId="77777777" w:rsid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eastAsia="Arial Narrow" w:hAnsi="Arial" w:cs="Arial"/>
          <w:color w:val="000000"/>
        </w:rPr>
        <w:t>„Odgoj danas“ – predavanja, radionice, razgovori, Ministarstvo za rad, socijalnu politiku, raseljena lica i izbjeglice; KJU „Porodično savjetovalište Sarajevo“, 4.10. 2017.</w:t>
      </w:r>
    </w:p>
    <w:p w14:paraId="74F31737" w14:textId="77777777" w:rsidR="00F1062D" w:rsidRP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</w:rPr>
        <w:t>II Studentski Konres „Hrana – Ishrana – Zdravlje“</w:t>
      </w:r>
      <w:r w:rsidRPr="00F1062D">
        <w:rPr>
          <w:rFonts w:ascii="Arial" w:hAnsi="Arial" w:cs="Arial"/>
          <w:b/>
        </w:rPr>
        <w:t xml:space="preserve"> </w:t>
      </w:r>
      <w:r w:rsidRPr="00F1062D">
        <w:rPr>
          <w:rFonts w:ascii="Arial" w:hAnsi="Arial" w:cs="Arial"/>
        </w:rPr>
        <w:t>sa međunarodnim učešćem</w:t>
      </w:r>
      <w:r w:rsidRPr="00F1062D">
        <w:rPr>
          <w:rFonts w:ascii="Arial" w:hAnsi="Arial" w:cs="Arial"/>
          <w:b/>
        </w:rPr>
        <w:t xml:space="preserve"> </w:t>
      </w:r>
      <w:r w:rsidRPr="00F1062D">
        <w:rPr>
          <w:rFonts w:ascii="Arial" w:hAnsi="Arial" w:cs="Arial"/>
        </w:rPr>
        <w:t>u organizaciji Univerziteta u Sarajevu, moderatorica, mentorica i članica Naučnog odbora,</w:t>
      </w:r>
      <w:r w:rsidRPr="00F1062D">
        <w:rPr>
          <w:rFonts w:ascii="Arial" w:hAnsi="Arial" w:cs="Arial"/>
          <w:b/>
        </w:rPr>
        <w:t xml:space="preserve"> </w:t>
      </w:r>
      <w:r w:rsidRPr="00F1062D">
        <w:rPr>
          <w:rFonts w:ascii="Arial" w:hAnsi="Arial" w:cs="Arial"/>
          <w:i/>
        </w:rPr>
        <w:t>Certifikat o učešću,</w:t>
      </w:r>
      <w:r w:rsidRPr="00F1062D">
        <w:rPr>
          <w:rFonts w:ascii="Arial" w:hAnsi="Arial" w:cs="Arial"/>
        </w:rPr>
        <w:t xml:space="preserve"> 5. 7 - 7. 7. 2017. </w:t>
      </w:r>
    </w:p>
    <w:p w14:paraId="69C56AB2" w14:textId="77777777" w:rsidR="00F1062D" w:rsidRP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eastAsia="Arial Narrow" w:hAnsi="Arial" w:cs="Arial"/>
          <w:color w:val="000000"/>
        </w:rPr>
        <w:t>Godišnja konferencija koalicije „Jednakost za sve“ – „Od diskriminacije do inkluzije i jednakosti u obrazovanju u Bosni i Hercegovini“, ANALITIKA – Centar za društvena istraživanja, 30. 5. 2017.</w:t>
      </w:r>
    </w:p>
    <w:p w14:paraId="26BAA06B" w14:textId="77777777" w:rsid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eastAsia="Arial Narrow" w:hAnsi="Arial" w:cs="Arial"/>
          <w:color w:val="000000"/>
        </w:rPr>
        <w:t>Prezentacija Nastavnih programa u okviru Nacionalne grupe predmete, Pro mente, Sarajevo, 5/2017.</w:t>
      </w:r>
    </w:p>
    <w:p w14:paraId="746994EC" w14:textId="77777777" w:rsidR="00F1062D" w:rsidRP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</w:rPr>
        <w:t>Regionalni susret iz odgojno-obrazovne inkluzije „Pričamo uspješne inkluzivne priče“,</w:t>
      </w:r>
      <w:r w:rsidRPr="00F1062D">
        <w:rPr>
          <w:rFonts w:ascii="Arial" w:hAnsi="Arial" w:cs="Arial"/>
          <w:b/>
        </w:rPr>
        <w:t xml:space="preserve"> </w:t>
      </w:r>
      <w:r w:rsidRPr="00F1062D">
        <w:rPr>
          <w:rFonts w:ascii="Arial" w:hAnsi="Arial" w:cs="Arial"/>
        </w:rPr>
        <w:t xml:space="preserve">DUGA, Sarajevo, </w:t>
      </w:r>
      <w:r w:rsidRPr="00F1062D">
        <w:rPr>
          <w:rFonts w:ascii="Arial" w:hAnsi="Arial" w:cs="Arial"/>
          <w:i/>
        </w:rPr>
        <w:t xml:space="preserve">Certifikat/zahvalnica za učešće, </w:t>
      </w:r>
      <w:r w:rsidRPr="00F1062D">
        <w:rPr>
          <w:rFonts w:ascii="Arial" w:hAnsi="Arial" w:cs="Arial"/>
        </w:rPr>
        <w:t>10. 5 - 11. 5. 2017.</w:t>
      </w:r>
    </w:p>
    <w:p w14:paraId="266A5EB5" w14:textId="77777777" w:rsid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</w:rPr>
        <w:t>Edukaciono – stručno predavanje i radionica za Nastavno-naučno vijeće „Pete osnovne škole“„ Savremene strategije učenja – problemsko učenje“ (izlaganje: Rustempašić, S. M.), Sarajevo, 7. 11. 2016.</w:t>
      </w:r>
    </w:p>
    <w:p w14:paraId="701BBE24" w14:textId="77777777" w:rsid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</w:rPr>
        <w:lastRenderedPageBreak/>
        <w:t>Završna konferencija projekta „Obrazovanje za pravično društvo“,</w:t>
      </w:r>
      <w:r w:rsidRPr="00F1062D">
        <w:rPr>
          <w:rFonts w:ascii="Arial" w:hAnsi="Arial" w:cs="Arial"/>
          <w:sz w:val="18"/>
          <w:szCs w:val="18"/>
        </w:rPr>
        <w:t xml:space="preserve"> </w:t>
      </w:r>
      <w:r w:rsidRPr="00F1062D">
        <w:rPr>
          <w:rFonts w:ascii="Arial" w:hAnsi="Arial" w:cs="Arial"/>
        </w:rPr>
        <w:t xml:space="preserve">USAID, FOD BiH, COI Step by Step, Sarajevo, 28. 10. 2016. </w:t>
      </w:r>
    </w:p>
    <w:p w14:paraId="11CEC2C3" w14:textId="77777777" w:rsidR="00F1062D" w:rsidRDefault="00F1062D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VIII</w:t>
      </w:r>
      <w:r w:rsidR="00C36807" w:rsidRPr="00F1062D">
        <w:rPr>
          <w:rFonts w:ascii="Arial" w:hAnsi="Arial" w:cs="Arial"/>
        </w:rPr>
        <w:t xml:space="preserve"> Regionalna konferencija edukatora “Obrazovanje za pravično društvo“, USAID, COI Step by step, Fond za otvoreno društvo Bosna i Hercegovina, Sarajevo, Realizirana prezentacija: „Curriculum očima učenika“ (izlaganje: Rustempašić, S., Čehić, I;), </w:t>
      </w:r>
      <w:r w:rsidR="00C36807" w:rsidRPr="00F1062D">
        <w:rPr>
          <w:rFonts w:ascii="Arial" w:hAnsi="Arial" w:cs="Arial"/>
          <w:i/>
        </w:rPr>
        <w:t>Certifikat o učešću</w:t>
      </w:r>
      <w:r w:rsidR="00C36807" w:rsidRPr="00F1062D">
        <w:rPr>
          <w:rFonts w:ascii="Arial" w:hAnsi="Arial" w:cs="Arial"/>
        </w:rPr>
        <w:t xml:space="preserve"> i </w:t>
      </w:r>
      <w:r w:rsidR="00C36807" w:rsidRPr="00F1062D">
        <w:rPr>
          <w:rFonts w:ascii="Arial" w:hAnsi="Arial" w:cs="Arial"/>
          <w:i/>
        </w:rPr>
        <w:t xml:space="preserve">Uvjerenje za prezentatorice; </w:t>
      </w:r>
      <w:r w:rsidR="00C36807" w:rsidRPr="00F1062D">
        <w:rPr>
          <w:rFonts w:ascii="Arial" w:hAnsi="Arial" w:cs="Arial"/>
        </w:rPr>
        <w:t>Neum, 25. 8-28. 8. 2016.</w:t>
      </w:r>
    </w:p>
    <w:p w14:paraId="163C61AB" w14:textId="77777777" w:rsid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</w:rPr>
        <w:t>I Studentski Konres „Hrana – Ishrana – Zdravlje“</w:t>
      </w:r>
      <w:r w:rsidRPr="00F1062D">
        <w:rPr>
          <w:rFonts w:ascii="Arial" w:hAnsi="Arial" w:cs="Arial"/>
          <w:b/>
        </w:rPr>
        <w:t xml:space="preserve"> </w:t>
      </w:r>
      <w:r w:rsidRPr="00F1062D">
        <w:rPr>
          <w:rFonts w:ascii="Arial" w:hAnsi="Arial" w:cs="Arial"/>
        </w:rPr>
        <w:t>sa međunarodnim učešćem</w:t>
      </w:r>
      <w:r w:rsidRPr="00F1062D">
        <w:rPr>
          <w:rFonts w:ascii="Arial" w:hAnsi="Arial" w:cs="Arial"/>
          <w:b/>
        </w:rPr>
        <w:t xml:space="preserve"> </w:t>
      </w:r>
      <w:r w:rsidRPr="00F1062D">
        <w:rPr>
          <w:rFonts w:ascii="Arial" w:hAnsi="Arial" w:cs="Arial"/>
        </w:rPr>
        <w:t>u organizaciji Univerziteta u Sarajevu, mentorica i članica Naučnog odbora,</w:t>
      </w:r>
      <w:r w:rsidRPr="00F1062D">
        <w:rPr>
          <w:rFonts w:ascii="Arial" w:hAnsi="Arial" w:cs="Arial"/>
          <w:b/>
        </w:rPr>
        <w:t xml:space="preserve"> </w:t>
      </w:r>
      <w:r w:rsidRPr="00F1062D">
        <w:rPr>
          <w:rFonts w:ascii="Arial" w:hAnsi="Arial" w:cs="Arial"/>
          <w:i/>
        </w:rPr>
        <w:t>Certifikat o učešću,</w:t>
      </w:r>
      <w:r w:rsidRPr="00F1062D">
        <w:rPr>
          <w:rFonts w:ascii="Arial" w:hAnsi="Arial" w:cs="Arial"/>
        </w:rPr>
        <w:t xml:space="preserve"> 7. 7 - 9. 7. 2016. </w:t>
      </w:r>
    </w:p>
    <w:p w14:paraId="76356C86" w14:textId="77777777" w:rsidR="00F1062D" w:rsidRP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</w:rPr>
        <w:t xml:space="preserve">Edukaciono-stručno predavanje za učitelje Kantona Sarajevo: „Savremene strategije učenja – Projektna nastava“ – izlaganje: Rustempašić, S. M., Pedagoški fakultet Univerziteta u Sarajevu i Ministarstvo obrazovanja i nauke KS, </w:t>
      </w:r>
      <w:r w:rsidRPr="00F1062D">
        <w:rPr>
          <w:rFonts w:ascii="Arial" w:hAnsi="Arial" w:cs="Arial"/>
          <w:i/>
        </w:rPr>
        <w:t>Potvrda</w:t>
      </w:r>
      <w:r w:rsidRPr="00F1062D">
        <w:rPr>
          <w:rFonts w:ascii="Arial" w:hAnsi="Arial" w:cs="Arial"/>
        </w:rPr>
        <w:t>, 22. 6. 2016.</w:t>
      </w:r>
    </w:p>
    <w:p w14:paraId="7B4976CA" w14:textId="77777777" w:rsid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  <w:bCs/>
          <w:shd w:val="clear" w:color="auto" w:fill="FFFFFF"/>
        </w:rPr>
        <w:t>International Expert Science Conference - "Modern approaches to teaching the coming generations”</w:t>
      </w:r>
      <w:r w:rsidRPr="00F1062D">
        <w:rPr>
          <w:rFonts w:ascii="Arial" w:hAnsi="Arial" w:cs="Arial"/>
          <w:i/>
        </w:rPr>
        <w:t xml:space="preserve"> „Efekti problemskog učenja u nastavi Moje okoline“</w:t>
      </w:r>
      <w:r w:rsidRPr="00F1062D">
        <w:rPr>
          <w:rFonts w:ascii="Arial" w:hAnsi="Arial" w:cs="Arial"/>
        </w:rPr>
        <w:t xml:space="preserve">, (izlaganje: Rustempašić, S.), </w:t>
      </w:r>
      <w:r w:rsidRPr="00F1062D">
        <w:rPr>
          <w:rFonts w:ascii="Arial" w:hAnsi="Arial" w:cs="Arial"/>
          <w:i/>
        </w:rPr>
        <w:t>Certifika</w:t>
      </w:r>
      <w:r w:rsidRPr="00F1062D">
        <w:rPr>
          <w:rFonts w:ascii="Arial" w:hAnsi="Arial" w:cs="Arial"/>
        </w:rPr>
        <w:t>t, EDUvision, Ljubljana, 3.12 – 4. 12. 2015.</w:t>
      </w:r>
    </w:p>
    <w:p w14:paraId="2DEE9FB8" w14:textId="77777777" w:rsid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</w:rPr>
        <w:t xml:space="preserve">Program cjeloživotnog učenja u oblasti pedagoškog obrazovanja i jačanja kompetencija akademskog osoblja Univerziteta u Sarajevu – Training &amp; Research for Academic Newcomers, Univerzitet u Sarajevu, Sarajevo, </w:t>
      </w:r>
      <w:r w:rsidRPr="00F1062D">
        <w:rPr>
          <w:rFonts w:ascii="Arial" w:hAnsi="Arial" w:cs="Arial"/>
          <w:i/>
        </w:rPr>
        <w:t>Certifikat</w:t>
      </w:r>
      <w:r w:rsidRPr="00F1062D">
        <w:rPr>
          <w:rFonts w:ascii="Arial" w:hAnsi="Arial" w:cs="Arial"/>
        </w:rPr>
        <w:t xml:space="preserve">; oktobar - novembar 2015. </w:t>
      </w:r>
    </w:p>
    <w:p w14:paraId="41D3919C" w14:textId="77777777" w:rsidR="00F1062D" w:rsidRP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  <w:color w:val="000000"/>
          <w:shd w:val="clear" w:color="auto" w:fill="FFFFFF"/>
        </w:rPr>
        <w:t>Razvoj kvalifikacijskog okvira za opšte obrazovanje; Okrugli stol: “Standard zanimanja za nastavničku profesiju“, British Council, Sarajevo, 18.11.2015.</w:t>
      </w:r>
    </w:p>
    <w:p w14:paraId="1CBEE2E4" w14:textId="77777777" w:rsidR="00F1062D" w:rsidRP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</w:rPr>
        <w:t>Developing of National Qualifications Frameworks in Bosnia-Herzegovina; Worshop: Qualifications Frameworks and Learning Outcomes, Univerzitet u Sarajevu, Rektorat, 16. 9. 2015.</w:t>
      </w:r>
    </w:p>
    <w:p w14:paraId="53B45F7B" w14:textId="77777777" w:rsid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</w:rPr>
        <w:t xml:space="preserve">Konferencija „Posebne obrazovne potrebe“, </w:t>
      </w:r>
      <w:r w:rsidRPr="00F1062D">
        <w:rPr>
          <w:rFonts w:ascii="Arial" w:hAnsi="Arial" w:cs="Arial"/>
          <w:shd w:val="clear" w:color="auto" w:fill="FFFFFF"/>
        </w:rPr>
        <w:t>British Council, Sarajevo, 21. 2. 2015.</w:t>
      </w:r>
    </w:p>
    <w:p w14:paraId="3F53F40A" w14:textId="77777777" w:rsid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  <w:color w:val="000000"/>
          <w:shd w:val="clear" w:color="auto" w:fill="FFFFFF"/>
        </w:rPr>
        <w:t>Prezentacija GreenTECH projekta u sklopu Erasmus Mundus</w:t>
      </w:r>
      <w:r w:rsidRPr="00F1062D">
        <w:rPr>
          <w:rFonts w:ascii="Arial" w:hAnsi="Arial" w:cs="Arial"/>
        </w:rPr>
        <w:t>, Univerzitet u Sarajevu, Službe za međunarodnu saradnju, Sarajevo, 5. 2. 2015.</w:t>
      </w:r>
    </w:p>
    <w:p w14:paraId="30942C2B" w14:textId="79C2C030" w:rsidR="00C36807" w:rsidRPr="00F1062D" w:rsidRDefault="00C36807" w:rsidP="00F1062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1062D">
        <w:rPr>
          <w:rFonts w:ascii="Arial" w:hAnsi="Arial" w:cs="Arial"/>
        </w:rPr>
        <w:t xml:space="preserve">Okrugli sto na temu: „Alternativni izvještaj o stanju prava djece u Bosni i Hercegovini za period 2012 - 2014. i Prvog dječijeg izvještaja o stanju prava djece u Bosni i Hercegovini“, (Projekt finansira Evropska unija uz podršku </w:t>
      </w:r>
      <w:r w:rsidRPr="00F1062D">
        <w:rPr>
          <w:rFonts w:ascii="Arial" w:hAnsi="Arial" w:cs="Arial"/>
        </w:rPr>
        <w:lastRenderedPageBreak/>
        <w:t>UNICEF-a i Save the Children International), NVO „Naša djeca“, NVO mreža „Snažniji glas za djecu“, Sarajevo, 22. 1. 2015.</w:t>
      </w:r>
    </w:p>
    <w:p w14:paraId="4B0CFE06" w14:textId="6AB649E6" w:rsidR="00C36807" w:rsidRDefault="00C36807" w:rsidP="00C36807">
      <w:pP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14:paraId="6E3DF749" w14:textId="77777777" w:rsidR="003F36E1" w:rsidRDefault="003F36E1" w:rsidP="00C36807">
      <w:pP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14:paraId="6DBEE765" w14:textId="77777777" w:rsidR="00DE1894" w:rsidRDefault="00DE1894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bCs/>
          <w:caps/>
        </w:rPr>
      </w:pPr>
    </w:p>
    <w:p w14:paraId="4FBFF039" w14:textId="742F59C5" w:rsidR="00DE1894" w:rsidRDefault="005246DC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  <w:lang w:val="bs-Latn-BA"/>
        </w:rPr>
        <w:t>1</w:t>
      </w:r>
      <w:r w:rsidR="003D102B">
        <w:rPr>
          <w:rFonts w:ascii="Arial" w:hAnsi="Arial" w:cs="Arial"/>
          <w:b/>
          <w:bCs/>
          <w:caps/>
          <w:lang w:val="bs-Latn-BA"/>
        </w:rPr>
        <w:t>1</w:t>
      </w:r>
      <w:r>
        <w:rPr>
          <w:rFonts w:ascii="Arial" w:hAnsi="Arial" w:cs="Arial"/>
          <w:b/>
          <w:bCs/>
          <w:caps/>
        </w:rPr>
        <w:t>. Specifično profesionalno iskustvo</w:t>
      </w:r>
    </w:p>
    <w:p w14:paraId="116F8F28" w14:textId="77777777" w:rsidR="00DE1894" w:rsidRDefault="00DE1894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bCs/>
          <w:caps/>
        </w:rPr>
      </w:pPr>
    </w:p>
    <w:p w14:paraId="7FD399D7" w14:textId="77777777" w:rsidR="00DE1894" w:rsidRDefault="005246DC">
      <w:pPr>
        <w:numPr>
          <w:ilvl w:val="0"/>
          <w:numId w:val="17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Cs/>
        </w:rPr>
      </w:pPr>
      <w:bookmarkStart w:id="4" w:name="_Hlk108542488"/>
      <w:r>
        <w:rPr>
          <w:rFonts w:ascii="Arial" w:hAnsi="Arial" w:cs="Arial"/>
          <w:bCs/>
          <w:caps/>
        </w:rPr>
        <w:t>D</w:t>
      </w:r>
      <w:r>
        <w:rPr>
          <w:rFonts w:ascii="Arial" w:hAnsi="Arial" w:cs="Arial"/>
          <w:bCs/>
        </w:rPr>
        <w:t>esetogodišnji rad u osnovnoj školi – razredna nastava</w:t>
      </w:r>
    </w:p>
    <w:bookmarkEnd w:id="4"/>
    <w:p w14:paraId="73C1C2AA" w14:textId="77777777" w:rsidR="00DE1894" w:rsidRDefault="005246DC">
      <w:pPr>
        <w:numPr>
          <w:ilvl w:val="0"/>
          <w:numId w:val="17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Predavač u školi roditeljstva</w:t>
      </w:r>
    </w:p>
    <w:p w14:paraId="6B55F3CF" w14:textId="77777777" w:rsidR="00DE1894" w:rsidRDefault="005246DC">
      <w:pPr>
        <w:numPr>
          <w:ilvl w:val="0"/>
          <w:numId w:val="17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Cs/>
        </w:rPr>
        <w:t>Ispitivač metodik</w:t>
      </w:r>
      <w:r>
        <w:rPr>
          <w:rFonts w:ascii="Arial" w:hAnsi="Arial" w:cs="Arial"/>
          <w:bCs/>
          <w:lang w:val="bs-Latn-BA"/>
        </w:rPr>
        <w:t>e</w:t>
      </w:r>
      <w:r>
        <w:rPr>
          <w:rFonts w:ascii="Arial" w:hAnsi="Arial" w:cs="Arial"/>
          <w:bCs/>
        </w:rPr>
        <w:t xml:space="preserve"> nastave </w:t>
      </w:r>
      <w:r>
        <w:rPr>
          <w:rFonts w:ascii="Arial" w:hAnsi="Arial" w:cs="Arial"/>
          <w:bCs/>
          <w:lang w:val="bs-Latn-BA"/>
        </w:rPr>
        <w:t>moje okoline, prirode i društva</w:t>
      </w:r>
      <w:r>
        <w:rPr>
          <w:rFonts w:ascii="Arial" w:hAnsi="Arial" w:cs="Arial"/>
          <w:bCs/>
        </w:rPr>
        <w:t xml:space="preserve"> za polaganje stručnih ispita pri Ministarstvu za obrazovanje, nauku i mlade Kantona Sarajevo</w:t>
      </w:r>
    </w:p>
    <w:p w14:paraId="5B77365F" w14:textId="04787A2C" w:rsidR="00DE1894" w:rsidRDefault="005246DC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Cs/>
        </w:rPr>
        <w:t>Predavač-edukator za Aktive razredne nastave, tehničke kulture, defektolog</w:t>
      </w:r>
      <w:r w:rsidR="00903436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i  rehabilitator</w:t>
      </w:r>
      <w:r w:rsidR="00903436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Kantona Sarajevo</w:t>
      </w:r>
    </w:p>
    <w:p w14:paraId="076DC331" w14:textId="77777777" w:rsidR="00DE1894" w:rsidRDefault="005246DC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Cs/>
        </w:rPr>
        <w:t xml:space="preserve">Trener za </w:t>
      </w:r>
      <w:r>
        <w:rPr>
          <w:rFonts w:ascii="Arial" w:hAnsi="Arial" w:cs="Arial"/>
          <w:bCs/>
          <w:i/>
        </w:rPr>
        <w:t xml:space="preserve">Školu mišljenja i Školu vrijednosti </w:t>
      </w:r>
      <w:r>
        <w:rPr>
          <w:rFonts w:ascii="Arial" w:hAnsi="Arial" w:cs="Arial"/>
          <w:bCs/>
          <w:iCs/>
        </w:rPr>
        <w:t>pri nevladinoj organizaciji COI Step by Step</w:t>
      </w:r>
    </w:p>
    <w:p w14:paraId="18E5D8C3" w14:textId="77777777" w:rsidR="00DE1894" w:rsidRDefault="005246DC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Cs/>
          <w:iCs/>
        </w:rPr>
        <w:t>Član stručnog tima za izradu predmetnih kurikuluma za nastavu Moje okoline</w:t>
      </w:r>
    </w:p>
    <w:p w14:paraId="44B97FE4" w14:textId="77777777" w:rsidR="00DE1894" w:rsidRDefault="005246DC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Cs/>
          <w:iCs/>
        </w:rPr>
        <w:t>Edukator za podršku implementacije nastavnih planova i programa sa definisanim ishodima učenja, Institut za razvoj preduniverzitetskog obrazovanja, Ministarstvo za odgoj i obrazovanje Kanton Sarajevo</w:t>
      </w:r>
    </w:p>
    <w:p w14:paraId="1B6C1982" w14:textId="3DC34AC6" w:rsidR="00DE1894" w:rsidRDefault="005246DC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Cs/>
          <w:iCs/>
        </w:rPr>
        <w:t>Predavač-edukator za prosvjetne radnike u Srednjobosanskom kantonu</w:t>
      </w:r>
      <w:r w:rsidR="00B46BB8">
        <w:rPr>
          <w:rFonts w:ascii="Arial" w:hAnsi="Arial" w:cs="Arial"/>
          <w:bCs/>
          <w:iCs/>
        </w:rPr>
        <w:t>: Savremene strategije poučavanja; Kritičko mišljenje; Reforma obrazovanja; Ishodi učenja i kurikulum.</w:t>
      </w:r>
    </w:p>
    <w:p w14:paraId="1D1B553D" w14:textId="77777777" w:rsidR="00DE1894" w:rsidRDefault="00DE1894">
      <w:pPr>
        <w:spacing w:line="360" w:lineRule="auto"/>
        <w:ind w:left="928"/>
        <w:jc w:val="both"/>
        <w:rPr>
          <w:rFonts w:ascii="Arial" w:hAnsi="Arial" w:cs="Arial"/>
          <w:b/>
          <w:bCs/>
          <w:caps/>
          <w:color w:val="000000"/>
        </w:rPr>
      </w:pPr>
    </w:p>
    <w:p w14:paraId="3CA1C3CD" w14:textId="77777777" w:rsidR="00DE1894" w:rsidRDefault="00DE1894">
      <w:pPr>
        <w:tabs>
          <w:tab w:val="left" w:pos="720"/>
        </w:tabs>
        <w:spacing w:line="360" w:lineRule="auto"/>
        <w:ind w:left="928"/>
        <w:jc w:val="both"/>
        <w:rPr>
          <w:rFonts w:ascii="Arial" w:hAnsi="Arial" w:cs="Arial"/>
          <w:bCs/>
        </w:rPr>
      </w:pPr>
    </w:p>
    <w:p w14:paraId="24E1639E" w14:textId="77777777" w:rsidR="00DE1894" w:rsidRDefault="00DE1894">
      <w:pPr>
        <w:spacing w:line="360" w:lineRule="auto"/>
        <w:jc w:val="both"/>
        <w:rPr>
          <w:rFonts w:ascii="Arial" w:hAnsi="Arial" w:cs="Arial"/>
          <w:bCs/>
          <w:caps/>
          <w:color w:val="000000"/>
        </w:rPr>
      </w:pPr>
    </w:p>
    <w:p w14:paraId="1B58DD00" w14:textId="5D98B0C2" w:rsidR="00DE1894" w:rsidRDefault="005246DC" w:rsidP="00D72C3B">
      <w:pPr>
        <w:pStyle w:val="ListParagraph"/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lang w:val="bs-Latn-BA"/>
        </w:rPr>
        <w:t>1</w:t>
      </w:r>
      <w:r w:rsidR="003D102B">
        <w:rPr>
          <w:rFonts w:ascii="Arial" w:hAnsi="Arial" w:cs="Arial"/>
          <w:b/>
          <w:bCs/>
          <w:caps/>
          <w:color w:val="000000"/>
          <w:lang w:val="bs-Latn-BA"/>
        </w:rPr>
        <w:t>2</w:t>
      </w:r>
      <w:r>
        <w:rPr>
          <w:rFonts w:ascii="Arial" w:hAnsi="Arial" w:cs="Arial"/>
          <w:b/>
          <w:bCs/>
          <w:caps/>
          <w:color w:val="000000"/>
          <w:lang w:val="bs-Latn-BA"/>
        </w:rPr>
        <w:t>.</w:t>
      </w:r>
      <w:r>
        <w:rPr>
          <w:rFonts w:ascii="Arial" w:hAnsi="Arial" w:cs="Arial"/>
          <w:b/>
          <w:bCs/>
          <w:caps/>
          <w:color w:val="000000"/>
        </w:rPr>
        <w:t xml:space="preserve"> Druge relevantne informacije</w:t>
      </w:r>
    </w:p>
    <w:p w14:paraId="4CED45AF" w14:textId="77777777" w:rsidR="007E489D" w:rsidRDefault="007E489D">
      <w:pPr>
        <w:spacing w:line="360" w:lineRule="auto"/>
        <w:ind w:left="708"/>
        <w:jc w:val="both"/>
        <w:rPr>
          <w:rFonts w:ascii="Arial" w:hAnsi="Arial" w:cs="Arial"/>
          <w:b/>
          <w:bCs/>
          <w:caps/>
          <w:color w:val="000000"/>
        </w:rPr>
      </w:pPr>
    </w:p>
    <w:p w14:paraId="47FD68D6" w14:textId="3BE861AC" w:rsidR="00DE1894" w:rsidRDefault="005246DC">
      <w:pPr>
        <w:spacing w:line="360" w:lineRule="auto"/>
        <w:ind w:left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lang w:val="bs-Latn-BA"/>
        </w:rPr>
        <w:t>1</w:t>
      </w:r>
      <w:r w:rsidR="003D102B">
        <w:rPr>
          <w:rFonts w:ascii="Arial" w:hAnsi="Arial" w:cs="Arial"/>
          <w:b/>
          <w:bCs/>
          <w:color w:val="000000"/>
          <w:lang w:val="bs-Latn-BA"/>
        </w:rPr>
        <w:t>2</w:t>
      </w:r>
      <w:r>
        <w:rPr>
          <w:rFonts w:ascii="Arial" w:hAnsi="Arial" w:cs="Arial"/>
          <w:b/>
          <w:bCs/>
          <w:color w:val="000000"/>
        </w:rPr>
        <w:t xml:space="preserve">.1. DODATNA PROFESIONALNA EDUKACIJA: </w:t>
      </w:r>
    </w:p>
    <w:p w14:paraId="5B1A9585" w14:textId="459731D3" w:rsidR="00DE1894" w:rsidRPr="007E489D" w:rsidRDefault="005246DC">
      <w:pPr>
        <w:spacing w:line="360" w:lineRule="auto"/>
        <w:ind w:left="708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 xml:space="preserve">      </w:t>
      </w:r>
    </w:p>
    <w:p w14:paraId="25E7022F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 xml:space="preserve">Učešće na obuci </w:t>
      </w:r>
      <w:r>
        <w:rPr>
          <w:rFonts w:ascii="Arial" w:hAnsi="Arial" w:cs="Arial"/>
          <w:b/>
          <w:bCs/>
          <w:i/>
          <w:color w:val="000000"/>
        </w:rPr>
        <w:t>Upravljanje projektnim aktivnostima na UNSA</w:t>
      </w:r>
      <w:r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 xml:space="preserve">u okviru projekta </w:t>
      </w:r>
      <w:r>
        <w:rPr>
          <w:rFonts w:ascii="Arial" w:hAnsi="Arial" w:cs="Arial"/>
          <w:bCs/>
          <w:i/>
          <w:color w:val="000000"/>
        </w:rPr>
        <w:t xml:space="preserve">ProGoDigiEdu, </w:t>
      </w:r>
      <w:r>
        <w:rPr>
          <w:rFonts w:ascii="Arial" w:hAnsi="Arial" w:cs="Arial"/>
          <w:bCs/>
          <w:color w:val="000000"/>
        </w:rPr>
        <w:t>(2024)</w:t>
      </w:r>
    </w:p>
    <w:p w14:paraId="2A4B8A03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 xml:space="preserve">Stem edukacija: </w:t>
      </w:r>
      <w:r>
        <w:rPr>
          <w:rFonts w:ascii="Arial" w:hAnsi="Arial" w:cs="Arial"/>
          <w:b/>
          <w:bCs/>
          <w:i/>
          <w:color w:val="000000"/>
        </w:rPr>
        <w:t xml:space="preserve">Dva pristupa nauci kroz eksperimente, </w:t>
      </w:r>
      <w:r>
        <w:rPr>
          <w:rFonts w:ascii="Arial" w:hAnsi="Arial" w:cs="Arial"/>
          <w:bCs/>
          <w:color w:val="000000"/>
        </w:rPr>
        <w:t>Obrazovni centar STEM, Beograd, (2024)</w:t>
      </w:r>
    </w:p>
    <w:p w14:paraId="2EFA4CC3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lang w:val="bs-Latn-BA"/>
        </w:rPr>
        <w:t xml:space="preserve">Obuka: </w:t>
      </w:r>
      <w:r>
        <w:rPr>
          <w:rFonts w:ascii="Arial" w:hAnsi="Arial" w:cs="Arial"/>
          <w:b/>
          <w:bCs/>
          <w:i/>
          <w:iCs/>
          <w:lang w:val="bs-Latn-BA"/>
        </w:rPr>
        <w:t>Metodologija usmjerena na dijete – Dijete u centru aktivnosti</w:t>
      </w:r>
      <w:r>
        <w:rPr>
          <w:rFonts w:ascii="Arial" w:hAnsi="Arial" w:cs="Arial"/>
          <w:lang w:val="bs-Latn-BA"/>
        </w:rPr>
        <w:t xml:space="preserve">, COI Step by Step, (2023) </w:t>
      </w:r>
    </w:p>
    <w:p w14:paraId="535FAD1B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 xml:space="preserve">Edukacija: </w:t>
      </w:r>
      <w:r>
        <w:rPr>
          <w:rFonts w:ascii="Arial" w:hAnsi="Arial" w:cs="Arial"/>
          <w:b/>
          <w:bCs/>
          <w:i/>
          <w:color w:val="000000"/>
        </w:rPr>
        <w:t>Wanda metoda</w:t>
      </w:r>
      <w:r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COI Step by Step, (2023)</w:t>
      </w:r>
    </w:p>
    <w:p w14:paraId="1880BD9A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 xml:space="preserve">Edukacija: </w:t>
      </w:r>
      <w:r>
        <w:rPr>
          <w:rFonts w:ascii="Arial" w:hAnsi="Arial" w:cs="Arial"/>
          <w:b/>
          <w:bCs/>
          <w:i/>
          <w:color w:val="000000"/>
        </w:rPr>
        <w:t>E-inkluzija</w:t>
      </w:r>
      <w:r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COI Step by Step, (2023)</w:t>
      </w:r>
    </w:p>
    <w:p w14:paraId="1DF679CA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 xml:space="preserve">Edukacija: </w:t>
      </w:r>
      <w:r>
        <w:rPr>
          <w:rFonts w:ascii="Arial" w:hAnsi="Arial" w:cs="Arial"/>
          <w:b/>
          <w:bCs/>
          <w:i/>
          <w:color w:val="000000"/>
        </w:rPr>
        <w:t>Profesionalne zajednice za učenje</w:t>
      </w:r>
      <w:r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 xml:space="preserve">COI Step by Step, (2023) </w:t>
      </w:r>
    </w:p>
    <w:p w14:paraId="13AB00BE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 xml:space="preserve">Edukacija; </w:t>
      </w:r>
      <w:r>
        <w:rPr>
          <w:rFonts w:ascii="Arial" w:hAnsi="Arial" w:cs="Arial"/>
          <w:b/>
          <w:bCs/>
          <w:i/>
          <w:color w:val="000000"/>
        </w:rPr>
        <w:t>Obrazovanje za društvenu pravdu</w:t>
      </w:r>
      <w:r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COI Step by Step, (2023)</w:t>
      </w:r>
    </w:p>
    <w:p w14:paraId="22484201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>Stem edukacija:</w:t>
      </w:r>
      <w:r>
        <w:rPr>
          <w:rFonts w:ascii="Arial" w:hAnsi="Arial" w:cs="Arial"/>
          <w:b/>
          <w:bCs/>
          <w:i/>
          <w:color w:val="000000"/>
        </w:rPr>
        <w:t xml:space="preserve"> Preduzetništvo kroz STEM, </w:t>
      </w:r>
      <w:r>
        <w:rPr>
          <w:rFonts w:ascii="Arial" w:hAnsi="Arial" w:cs="Arial"/>
          <w:bCs/>
          <w:color w:val="000000"/>
        </w:rPr>
        <w:t>Obrazovni centar STEM, Beograd, (2023)</w:t>
      </w:r>
    </w:p>
    <w:p w14:paraId="4918F70E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 xml:space="preserve">Učešće na obuci </w:t>
      </w:r>
      <w:r>
        <w:rPr>
          <w:rFonts w:ascii="Arial" w:hAnsi="Arial" w:cs="Arial"/>
          <w:b/>
          <w:bCs/>
          <w:i/>
          <w:color w:val="000000"/>
        </w:rPr>
        <w:t>Obrazovna</w:t>
      </w:r>
      <w:r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/>
          <w:bCs/>
          <w:i/>
          <w:color w:val="000000"/>
        </w:rPr>
        <w:t>inicijativa za održivu budućnost</w:t>
      </w:r>
      <w:r>
        <w:rPr>
          <w:rFonts w:ascii="Arial" w:hAnsi="Arial" w:cs="Arial"/>
          <w:bCs/>
          <w:color w:val="000000"/>
        </w:rPr>
        <w:t>, COI Step by Step, (2022)</w:t>
      </w:r>
    </w:p>
    <w:p w14:paraId="5DCAB3FE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 xml:space="preserve">Stem edukacija: </w:t>
      </w:r>
      <w:r>
        <w:rPr>
          <w:rFonts w:ascii="Arial" w:hAnsi="Arial" w:cs="Arial"/>
          <w:b/>
          <w:bCs/>
          <w:i/>
          <w:color w:val="000000"/>
        </w:rPr>
        <w:t xml:space="preserve">Kako učionicu pretvoriti u laboratoriju, </w:t>
      </w:r>
      <w:r>
        <w:rPr>
          <w:rFonts w:ascii="Arial" w:hAnsi="Arial" w:cs="Arial"/>
          <w:bCs/>
          <w:color w:val="000000"/>
        </w:rPr>
        <w:t>Obrazovni centar STEM, Beograd, (2022)</w:t>
      </w:r>
    </w:p>
    <w:p w14:paraId="4468044B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 xml:space="preserve">Stem edukacija: </w:t>
      </w:r>
      <w:r>
        <w:rPr>
          <w:rFonts w:ascii="Arial" w:hAnsi="Arial" w:cs="Arial"/>
          <w:b/>
          <w:bCs/>
          <w:i/>
          <w:color w:val="000000"/>
        </w:rPr>
        <w:t xml:space="preserve">Djevojčica Pipeta u svijetu nauke i tehnike, </w:t>
      </w:r>
      <w:r>
        <w:rPr>
          <w:rFonts w:ascii="Arial" w:hAnsi="Arial" w:cs="Arial"/>
          <w:bCs/>
          <w:color w:val="000000"/>
        </w:rPr>
        <w:t>Obrazovni centar STEM, Beograd, (2022)</w:t>
      </w:r>
    </w:p>
    <w:p w14:paraId="65799619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>Stem edukacija:</w:t>
      </w:r>
      <w:r>
        <w:rPr>
          <w:rFonts w:ascii="Arial" w:hAnsi="Arial" w:cs="Arial"/>
          <w:b/>
          <w:bCs/>
          <w:i/>
          <w:color w:val="000000"/>
        </w:rPr>
        <w:t xml:space="preserve">Stem eksperimenti koji su oduševili učenike, </w:t>
      </w:r>
      <w:r>
        <w:rPr>
          <w:rFonts w:ascii="Arial" w:hAnsi="Arial" w:cs="Arial"/>
          <w:bCs/>
          <w:color w:val="000000"/>
        </w:rPr>
        <w:t>Obrazovni centar STEM, Beograd, (2022)</w:t>
      </w:r>
    </w:p>
    <w:p w14:paraId="048029A8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 xml:space="preserve">Praktična obuka </w:t>
      </w:r>
      <w:r>
        <w:rPr>
          <w:rFonts w:ascii="Arial" w:hAnsi="Arial" w:cs="Arial"/>
          <w:b/>
          <w:bCs/>
          <w:i/>
          <w:color w:val="000000"/>
        </w:rPr>
        <w:t>WWF Obuka za edukatore i edukatorke za sprovođenje aktivnosti u prirodi</w:t>
      </w:r>
      <w:r>
        <w:rPr>
          <w:rFonts w:ascii="Arial" w:hAnsi="Arial" w:cs="Arial"/>
          <w:bCs/>
          <w:color w:val="000000"/>
        </w:rPr>
        <w:t>, Udruga Dinarica &amp; WWF Adria u BiH - Svjetski fond za prirodu, (2021)</w:t>
      </w:r>
    </w:p>
    <w:p w14:paraId="43CACD13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 xml:space="preserve">Profesionalno usavršavanje: </w:t>
      </w:r>
      <w:r>
        <w:rPr>
          <w:rFonts w:ascii="Arial" w:hAnsi="Arial" w:cs="Arial"/>
          <w:b/>
          <w:bCs/>
          <w:i/>
          <w:color w:val="000000"/>
        </w:rPr>
        <w:t>Okvir za modularni program nastavničkih fakulteta</w:t>
      </w:r>
      <w:r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USAID &amp; Save the Children (2021)</w:t>
      </w:r>
    </w:p>
    <w:p w14:paraId="562A30D6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 xml:space="preserve">Obuka </w:t>
      </w:r>
      <w:r>
        <w:rPr>
          <w:rFonts w:ascii="Arial" w:hAnsi="Arial" w:cs="Arial"/>
          <w:b/>
          <w:bCs/>
          <w:i/>
          <w:color w:val="000000"/>
        </w:rPr>
        <w:t>Gender Mainstreaming in Subject Curricula</w:t>
      </w:r>
      <w:r>
        <w:rPr>
          <w:rFonts w:ascii="Arial" w:hAnsi="Arial" w:cs="Arial"/>
          <w:bCs/>
          <w:color w:val="000000"/>
        </w:rPr>
        <w:t xml:space="preserve">, OSCE, (2020) </w:t>
      </w:r>
    </w:p>
    <w:p w14:paraId="2BA060E7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 xml:space="preserve">Završena obuka </w:t>
      </w:r>
      <w:r>
        <w:rPr>
          <w:rFonts w:ascii="Arial" w:hAnsi="Arial" w:cs="Arial"/>
          <w:b/>
          <w:bCs/>
          <w:i/>
          <w:color w:val="000000"/>
        </w:rPr>
        <w:t>Škole vrijednosti</w:t>
      </w:r>
      <w:r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COI Step by Step (2020)</w:t>
      </w:r>
    </w:p>
    <w:p w14:paraId="42B24B9E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 xml:space="preserve">Program obuke akademskog nastavnog osoblja iz oblasti inkluzivnog obrazovanja u okviru projekta </w:t>
      </w:r>
      <w:r>
        <w:rPr>
          <w:rFonts w:ascii="Arial" w:hAnsi="Arial" w:cs="Arial"/>
          <w:b/>
          <w:bCs/>
          <w:i/>
          <w:color w:val="000000"/>
        </w:rPr>
        <w:t>Visoko obrazovanje – obrazovanje za sve</w:t>
      </w:r>
      <w:r>
        <w:rPr>
          <w:rFonts w:ascii="Arial" w:hAnsi="Arial" w:cs="Arial"/>
          <w:bCs/>
          <w:color w:val="000000"/>
        </w:rPr>
        <w:t>, (2019)</w:t>
      </w:r>
    </w:p>
    <w:p w14:paraId="4D0BD419" w14:textId="77777777" w:rsidR="00DE1894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 xml:space="preserve">Završena obuka u trajanju od 12 sesija pod nazivom </w:t>
      </w:r>
      <w:r>
        <w:rPr>
          <w:rFonts w:ascii="Arial" w:hAnsi="Arial" w:cs="Arial"/>
          <w:b/>
          <w:bCs/>
          <w:i/>
          <w:color w:val="000000"/>
        </w:rPr>
        <w:t>Škola mišljenja</w:t>
      </w:r>
      <w:r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color w:val="000000"/>
        </w:rPr>
        <w:t>COI Step by Step, (2019)</w:t>
      </w:r>
    </w:p>
    <w:p w14:paraId="59D4ABE8" w14:textId="4049CC4F" w:rsidR="00DE1894" w:rsidRPr="00D72C3B" w:rsidRDefault="005246D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 xml:space="preserve">Završena obuka u trajanju od 60 sati pod nazivom </w:t>
      </w:r>
      <w:r>
        <w:rPr>
          <w:rFonts w:ascii="Arial" w:hAnsi="Arial" w:cs="Arial"/>
          <w:b/>
          <w:bCs/>
          <w:i/>
          <w:color w:val="000000"/>
        </w:rPr>
        <w:t>Razvoj kritičkog mišljenja – unapređenje kvaliteta učenja i poučavanja u visokom obrazovanju</w:t>
      </w:r>
      <w:r>
        <w:rPr>
          <w:rFonts w:ascii="Arial" w:hAnsi="Arial" w:cs="Arial"/>
          <w:bCs/>
          <w:color w:val="000000"/>
        </w:rPr>
        <w:t>, Save the Children, COI Step by Step, (2019)</w:t>
      </w:r>
    </w:p>
    <w:p w14:paraId="190297EE" w14:textId="59885BA6" w:rsidR="00D72C3B" w:rsidRDefault="00D72C3B" w:rsidP="00D72C3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D72C3B">
        <w:rPr>
          <w:rFonts w:ascii="Arial" w:hAnsi="Arial" w:cs="Arial"/>
        </w:rPr>
        <w:lastRenderedPageBreak/>
        <w:t>Program obuke akademskog nastavnog osoblja iz oblasti inkluzivnog obrazovanja</w:t>
      </w:r>
      <w:r w:rsidR="00B45602">
        <w:rPr>
          <w:rFonts w:ascii="Arial" w:hAnsi="Arial" w:cs="Arial"/>
        </w:rPr>
        <w:t xml:space="preserve"> </w:t>
      </w:r>
      <w:r w:rsidRPr="00D72C3B">
        <w:rPr>
          <w:rFonts w:ascii="Arial" w:hAnsi="Arial" w:cs="Arial"/>
        </w:rPr>
        <w:t>u organizaciji Ureda za podršku studentima Univerziteta u Sarajevu</w:t>
      </w:r>
      <w:r w:rsidR="00B45602">
        <w:rPr>
          <w:rFonts w:ascii="Arial" w:hAnsi="Arial" w:cs="Arial"/>
        </w:rPr>
        <w:t>, (2019).</w:t>
      </w:r>
    </w:p>
    <w:p w14:paraId="1412A21A" w14:textId="4CB29471" w:rsidR="00BF190C" w:rsidRDefault="00B45602" w:rsidP="00D72C3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TRAIN Program za usavršavanje akademskog osoblja Univerziteta u Sarajevu u pogledu nastavničkih, metodoloških i poduzetničkih kompetencija; Univerzitet u Sarajevu, (2015).</w:t>
      </w:r>
    </w:p>
    <w:p w14:paraId="669403EC" w14:textId="77777777" w:rsidR="00D72C3B" w:rsidRPr="00D72C3B" w:rsidRDefault="00D72C3B" w:rsidP="00D72C3B">
      <w:pPr>
        <w:spacing w:line="360" w:lineRule="auto"/>
        <w:ind w:firstLine="420"/>
        <w:jc w:val="both"/>
        <w:rPr>
          <w:rFonts w:ascii="Arial" w:hAnsi="Arial" w:cs="Arial"/>
        </w:rPr>
      </w:pPr>
    </w:p>
    <w:p w14:paraId="2C0F54C4" w14:textId="77777777" w:rsidR="00DE1894" w:rsidRDefault="00DE1894">
      <w:pPr>
        <w:spacing w:line="360" w:lineRule="auto"/>
        <w:ind w:left="720"/>
        <w:jc w:val="both"/>
        <w:rPr>
          <w:rFonts w:ascii="Arial" w:hAnsi="Arial" w:cs="Arial"/>
          <w:b/>
          <w:bCs/>
          <w:caps/>
          <w:color w:val="000000"/>
        </w:rPr>
      </w:pPr>
    </w:p>
    <w:p w14:paraId="4EBAD0C7" w14:textId="2BE6EFA1" w:rsidR="00DE1894" w:rsidRPr="003D102B" w:rsidRDefault="005246DC">
      <w:pPr>
        <w:spacing w:line="360" w:lineRule="auto"/>
        <w:ind w:left="709"/>
        <w:jc w:val="both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lang w:val="bs-Latn-BA"/>
        </w:rPr>
        <w:t>1</w:t>
      </w:r>
      <w:r w:rsidR="003D102B">
        <w:rPr>
          <w:rFonts w:ascii="Arial" w:hAnsi="Arial" w:cs="Arial"/>
          <w:b/>
          <w:bCs/>
          <w:caps/>
          <w:color w:val="000000"/>
          <w:lang w:val="bs-Latn-BA"/>
        </w:rPr>
        <w:t>2</w:t>
      </w:r>
      <w:r>
        <w:rPr>
          <w:rFonts w:ascii="Arial" w:hAnsi="Arial" w:cs="Arial"/>
          <w:b/>
          <w:bCs/>
          <w:caps/>
          <w:color w:val="000000"/>
        </w:rPr>
        <w:t>.2. pozivna predavanj</w:t>
      </w:r>
      <w:r w:rsidR="003D102B">
        <w:rPr>
          <w:rFonts w:ascii="Arial" w:hAnsi="Arial" w:cs="Arial"/>
          <w:b/>
          <w:bCs/>
          <w:caps/>
          <w:color w:val="000000"/>
        </w:rPr>
        <w:t>a</w:t>
      </w:r>
    </w:p>
    <w:p w14:paraId="6FE83A2E" w14:textId="77777777" w:rsidR="00DE1894" w:rsidRDefault="00DE1894">
      <w:pPr>
        <w:spacing w:line="360" w:lineRule="auto"/>
        <w:ind w:left="709"/>
        <w:jc w:val="both"/>
        <w:rPr>
          <w:rFonts w:ascii="Arial" w:hAnsi="Arial" w:cs="Arial"/>
          <w:b/>
          <w:bCs/>
          <w:caps/>
          <w:color w:val="000000"/>
        </w:rPr>
      </w:pPr>
    </w:p>
    <w:p w14:paraId="3B0CF963" w14:textId="77777777" w:rsidR="00DE1894" w:rsidRDefault="005246D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Razvijanje kritičkog mišljenja u nastavi</w:t>
      </w:r>
      <w:r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poziv Ministarstva SBK, 15. 1. 2024.</w:t>
      </w:r>
    </w:p>
    <w:p w14:paraId="7BC81C69" w14:textId="77777777" w:rsidR="00DE1894" w:rsidRDefault="005246D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Ishodi učenja</w:t>
      </w:r>
      <w:r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poziv Ministarstva SBK, 29. 8. 2023.</w:t>
      </w:r>
    </w:p>
    <w:p w14:paraId="46F6D2FE" w14:textId="77777777" w:rsidR="00DE1894" w:rsidRDefault="005246D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Od projektne nastave do kritičkog mišljenja</w:t>
      </w:r>
      <w:r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poziv OŠ „Aneks“, 17. 2. 2023.</w:t>
      </w:r>
      <w:r>
        <w:rPr>
          <w:rFonts w:ascii="Arial" w:hAnsi="Arial" w:cs="Arial"/>
          <w:bCs/>
          <w:i/>
          <w:color w:val="000000"/>
        </w:rPr>
        <w:t xml:space="preserve"> </w:t>
      </w:r>
    </w:p>
    <w:p w14:paraId="06093504" w14:textId="77777777" w:rsidR="00DE1894" w:rsidRDefault="005246D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Kurikulum nije bauk</w:t>
      </w:r>
      <w:r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poziv</w:t>
      </w:r>
      <w:r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Instituta za razvoj preduniverzitetskog obrazovanja, 10. 1. 2023.</w:t>
      </w:r>
    </w:p>
    <w:p w14:paraId="2A438CA8" w14:textId="77777777" w:rsidR="00DE1894" w:rsidRDefault="005246D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Kurikulum u I razredu</w:t>
      </w:r>
      <w:r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poziv</w:t>
      </w:r>
      <w:r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IRPO, Prva osnovna škola, 14. 12. 2022.</w:t>
      </w:r>
      <w:r>
        <w:rPr>
          <w:rFonts w:ascii="Arial" w:hAnsi="Arial" w:cs="Arial"/>
          <w:bCs/>
          <w:i/>
          <w:color w:val="000000"/>
        </w:rPr>
        <w:t xml:space="preserve"> </w:t>
      </w:r>
    </w:p>
    <w:p w14:paraId="7C77D754" w14:textId="77777777" w:rsidR="00DE1894" w:rsidRDefault="005246D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Značaj motivacije za uspjeh</w:t>
      </w:r>
      <w:r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poziv RICHMOND PARK, 6.11. 2022.</w:t>
      </w:r>
    </w:p>
    <w:p w14:paraId="1C8CAA9A" w14:textId="25C684FA" w:rsidR="00DE1894" w:rsidRPr="009E5528" w:rsidRDefault="005246D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bookmarkStart w:id="5" w:name="_Hlk201434678"/>
      <w:r>
        <w:rPr>
          <w:rFonts w:ascii="Arial" w:hAnsi="Arial" w:cs="Arial"/>
          <w:b/>
          <w:bCs/>
          <w:i/>
          <w:caps/>
          <w:color w:val="000000"/>
        </w:rPr>
        <w:t>K</w:t>
      </w:r>
      <w:r>
        <w:rPr>
          <w:rFonts w:ascii="Arial" w:hAnsi="Arial" w:cs="Arial"/>
          <w:b/>
          <w:bCs/>
          <w:i/>
          <w:color w:val="000000"/>
        </w:rPr>
        <w:t>ako</w:t>
      </w:r>
      <w:bookmarkEnd w:id="5"/>
      <w:r>
        <w:rPr>
          <w:rFonts w:ascii="Arial" w:hAnsi="Arial" w:cs="Arial"/>
          <w:b/>
          <w:bCs/>
          <w:i/>
          <w:color w:val="000000"/>
        </w:rPr>
        <w:t xml:space="preserve"> izvoditi projektnu nastavu u online okruženju</w:t>
      </w:r>
      <w:r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poziv Univerziteta u Sarajevu, 5. 3. 2021.</w:t>
      </w:r>
    </w:p>
    <w:p w14:paraId="4BE822DE" w14:textId="278EF07A" w:rsidR="009E5528" w:rsidRDefault="009E552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/>
          <w:bCs/>
          <w:i/>
          <w:caps/>
          <w:color w:val="000000"/>
        </w:rPr>
        <w:t>K</w:t>
      </w:r>
      <w:r>
        <w:rPr>
          <w:rFonts w:ascii="Arial" w:hAnsi="Arial" w:cs="Arial"/>
          <w:b/>
          <w:bCs/>
          <w:i/>
          <w:color w:val="000000"/>
        </w:rPr>
        <w:t xml:space="preserve">ako implementirati ishode učenja u projektnoj nastavi?, </w:t>
      </w:r>
      <w:r>
        <w:rPr>
          <w:rFonts w:ascii="Arial" w:hAnsi="Arial" w:cs="Arial"/>
          <w:iCs/>
          <w:color w:val="000000"/>
        </w:rPr>
        <w:t>poziv Udruženja učitelja Kantona Sarajevo, Konjic, 30. 1. 2021.</w:t>
      </w:r>
    </w:p>
    <w:p w14:paraId="5B799DCD" w14:textId="31AC529C" w:rsidR="00DE1894" w:rsidRDefault="005246D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/>
          <w:bCs/>
          <w:i/>
          <w:caps/>
          <w:color w:val="000000"/>
        </w:rPr>
        <w:t>U</w:t>
      </w:r>
      <w:r>
        <w:rPr>
          <w:rFonts w:ascii="Arial" w:hAnsi="Arial" w:cs="Arial"/>
          <w:b/>
          <w:bCs/>
          <w:i/>
          <w:color w:val="000000"/>
        </w:rPr>
        <w:t>loga učitelja u savremenoj školi</w:t>
      </w:r>
      <w:r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 xml:space="preserve">poziv za uvodno predavanje na međunarodnoj konferenciji </w:t>
      </w:r>
      <w:r>
        <w:rPr>
          <w:rFonts w:ascii="Arial" w:hAnsi="Arial" w:cs="Arial"/>
          <w:bCs/>
          <w:i/>
          <w:color w:val="000000"/>
        </w:rPr>
        <w:t xml:space="preserve">Multidisciplinarni pristupi u edukaciji i rehabilitaciji, </w:t>
      </w:r>
      <w:r>
        <w:rPr>
          <w:rFonts w:ascii="Arial" w:hAnsi="Arial" w:cs="Arial"/>
          <w:bCs/>
          <w:color w:val="000000"/>
        </w:rPr>
        <w:t>18. 9 .</w:t>
      </w:r>
      <w:r w:rsidR="009E5528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2020.</w:t>
      </w:r>
    </w:p>
    <w:p w14:paraId="63A7A2BA" w14:textId="77777777" w:rsidR="00DE1894" w:rsidRDefault="005246D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Kako doći do ishoda učenja</w:t>
      </w:r>
      <w:r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poziv IK Bosanska knjiga, 27. 1. 2020.</w:t>
      </w:r>
    </w:p>
    <w:p w14:paraId="311AB0EF" w14:textId="77777777" w:rsidR="00DE1894" w:rsidRDefault="005246D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/>
          <w:bCs/>
          <w:i/>
          <w:caps/>
          <w:color w:val="000000"/>
        </w:rPr>
        <w:t>o</w:t>
      </w:r>
      <w:r>
        <w:rPr>
          <w:rFonts w:ascii="Arial" w:hAnsi="Arial" w:cs="Arial"/>
          <w:b/>
          <w:bCs/>
          <w:i/>
          <w:color w:val="000000"/>
        </w:rPr>
        <w:t>d problemskog učenja do kritičkog mišljenja</w:t>
      </w:r>
      <w:r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poziv Udruženja učitelja Kantona Sarajevo, Trogir, 22-25. 1. 2020.</w:t>
      </w:r>
    </w:p>
    <w:p w14:paraId="433CC83D" w14:textId="545F5108" w:rsidR="00DE1894" w:rsidRDefault="00DE1894">
      <w:pPr>
        <w:pStyle w:val="ListParagraph"/>
        <w:spacing w:line="360" w:lineRule="auto"/>
        <w:ind w:left="0"/>
        <w:jc w:val="both"/>
        <w:rPr>
          <w:rFonts w:ascii="Arial" w:hAnsi="Arial" w:cs="Arial"/>
          <w:bCs/>
          <w:caps/>
          <w:color w:val="000000"/>
        </w:rPr>
      </w:pPr>
    </w:p>
    <w:p w14:paraId="67B47087" w14:textId="77777777" w:rsidR="007E489D" w:rsidRDefault="007E489D">
      <w:pPr>
        <w:pStyle w:val="ListParagraph"/>
        <w:spacing w:line="360" w:lineRule="auto"/>
        <w:ind w:left="0"/>
        <w:jc w:val="both"/>
        <w:rPr>
          <w:rFonts w:ascii="Arial" w:hAnsi="Arial" w:cs="Arial"/>
          <w:bCs/>
          <w:caps/>
          <w:color w:val="000000"/>
        </w:rPr>
      </w:pPr>
    </w:p>
    <w:p w14:paraId="0DDA948B" w14:textId="3A9A1602" w:rsidR="00DE1894" w:rsidRDefault="005246DC">
      <w:pPr>
        <w:spacing w:line="360" w:lineRule="auto"/>
        <w:ind w:left="709"/>
        <w:jc w:val="both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lang w:val="bs-Latn-BA"/>
        </w:rPr>
        <w:t>1</w:t>
      </w:r>
      <w:r w:rsidR="003D102B">
        <w:rPr>
          <w:rFonts w:ascii="Arial" w:hAnsi="Arial" w:cs="Arial"/>
          <w:b/>
          <w:bCs/>
          <w:caps/>
          <w:color w:val="000000"/>
          <w:lang w:val="bs-Latn-BA"/>
        </w:rPr>
        <w:t>2</w:t>
      </w:r>
      <w:r>
        <w:rPr>
          <w:rFonts w:ascii="Arial" w:hAnsi="Arial" w:cs="Arial"/>
          <w:b/>
          <w:bCs/>
          <w:caps/>
          <w:color w:val="000000"/>
        </w:rPr>
        <w:t>.3. recenzije knjiga, priručnika, radnih svesaka</w:t>
      </w:r>
    </w:p>
    <w:p w14:paraId="1EF8825A" w14:textId="77777777" w:rsidR="00DE1894" w:rsidRDefault="00DE1894">
      <w:pPr>
        <w:spacing w:line="360" w:lineRule="auto"/>
        <w:jc w:val="both"/>
        <w:rPr>
          <w:rFonts w:ascii="Arial" w:hAnsi="Arial" w:cs="Arial"/>
          <w:b/>
          <w:bCs/>
          <w:caps/>
          <w:color w:val="000000"/>
        </w:rPr>
      </w:pPr>
    </w:p>
    <w:p w14:paraId="3EAD7A5B" w14:textId="77777777" w:rsidR="00DE1894" w:rsidRDefault="005246DC">
      <w:pPr>
        <w:numPr>
          <w:ilvl w:val="2"/>
          <w:numId w:val="20"/>
        </w:numPr>
        <w:tabs>
          <w:tab w:val="clear" w:pos="2340"/>
          <w:tab w:val="left" w:pos="426"/>
        </w:tabs>
        <w:spacing w:line="360" w:lineRule="auto"/>
        <w:ind w:left="426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Recenzija knjige </w:t>
      </w:r>
      <w:r>
        <w:rPr>
          <w:rFonts w:ascii="Arial" w:hAnsi="Arial" w:cs="Arial"/>
          <w:i/>
          <w:color w:val="000000"/>
        </w:rPr>
        <w:t>Kurikulum i ishodi učenja u nastavnom procesu</w:t>
      </w:r>
      <w:r>
        <w:rPr>
          <w:rFonts w:ascii="Arial" w:hAnsi="Arial" w:cs="Arial"/>
          <w:color w:val="000000"/>
        </w:rPr>
        <w:t>, autorica Jasmine Terzić i Adise Milić (2024)</w:t>
      </w:r>
    </w:p>
    <w:p w14:paraId="319CBDCE" w14:textId="77777777" w:rsidR="00DE1894" w:rsidRDefault="005246DC">
      <w:pPr>
        <w:numPr>
          <w:ilvl w:val="2"/>
          <w:numId w:val="20"/>
        </w:numPr>
        <w:tabs>
          <w:tab w:val="clear" w:pos="2340"/>
          <w:tab w:val="left" w:pos="426"/>
        </w:tabs>
        <w:spacing w:line="360" w:lineRule="auto"/>
        <w:ind w:left="426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Recenzija </w:t>
      </w:r>
      <w:r>
        <w:rPr>
          <w:rFonts w:ascii="Arial" w:hAnsi="Arial" w:cs="Arial"/>
          <w:i/>
          <w:color w:val="000000"/>
        </w:rPr>
        <w:t>Radne sveske za početno usvajanje štampanih i pisanih slova ćirilice sa</w:t>
      </w:r>
      <w:r>
        <w:rPr>
          <w:rFonts w:ascii="Arial" w:hAnsi="Arial" w:cs="Arial"/>
          <w:i/>
          <w:color w:val="000000"/>
          <w:lang w:val="bs-Latn-BA"/>
        </w:rPr>
        <w:t xml:space="preserve"> </w:t>
      </w:r>
      <w:r>
        <w:rPr>
          <w:rFonts w:ascii="Arial" w:hAnsi="Arial" w:cs="Arial"/>
          <w:i/>
          <w:color w:val="000000"/>
        </w:rPr>
        <w:t>tekstovima</w:t>
      </w:r>
      <w:r>
        <w:rPr>
          <w:rFonts w:ascii="Arial" w:hAnsi="Arial" w:cs="Arial"/>
          <w:color w:val="000000"/>
        </w:rPr>
        <w:t>, autorica Eldine Dizdar, Dženite Demir i Nermine Alihodžić Usejnovski (2023)</w:t>
      </w:r>
    </w:p>
    <w:p w14:paraId="652A5A41" w14:textId="77777777" w:rsidR="00DE1894" w:rsidRDefault="005246DC">
      <w:pPr>
        <w:numPr>
          <w:ilvl w:val="2"/>
          <w:numId w:val="20"/>
        </w:numPr>
        <w:tabs>
          <w:tab w:val="clear" w:pos="2340"/>
          <w:tab w:val="left" w:pos="426"/>
        </w:tabs>
        <w:spacing w:line="360" w:lineRule="auto"/>
        <w:ind w:left="426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Recenzija </w:t>
      </w:r>
      <w:r>
        <w:rPr>
          <w:rFonts w:ascii="Arial" w:hAnsi="Arial" w:cs="Arial"/>
          <w:i/>
          <w:color w:val="000000"/>
        </w:rPr>
        <w:t>Radne sveske za početno usvajanje pisanih slova latinice</w:t>
      </w:r>
      <w:r>
        <w:rPr>
          <w:rFonts w:ascii="Arial" w:hAnsi="Arial" w:cs="Arial"/>
          <w:color w:val="000000"/>
        </w:rPr>
        <w:t>, autorica</w:t>
      </w:r>
    </w:p>
    <w:p w14:paraId="24D56853" w14:textId="77777777" w:rsidR="00DE1894" w:rsidRDefault="005246DC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Lemane Trezimehić i Arijane Đidelija (2023)</w:t>
      </w:r>
    </w:p>
    <w:p w14:paraId="674EA7FC" w14:textId="77777777" w:rsidR="004E4513" w:rsidRDefault="005246DC" w:rsidP="004E4513">
      <w:pPr>
        <w:numPr>
          <w:ilvl w:val="2"/>
          <w:numId w:val="20"/>
        </w:numPr>
        <w:tabs>
          <w:tab w:val="clear" w:pos="2340"/>
          <w:tab w:val="left" w:pos="426"/>
        </w:tabs>
        <w:spacing w:line="360" w:lineRule="auto"/>
        <w:ind w:left="426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Recenzija </w:t>
      </w:r>
      <w:r>
        <w:rPr>
          <w:rFonts w:ascii="Arial" w:hAnsi="Arial" w:cs="Arial"/>
          <w:i/>
          <w:color w:val="000000"/>
        </w:rPr>
        <w:t>Radne sveske za početno usvajanje štampanih slova latinice</w:t>
      </w:r>
      <w:r>
        <w:rPr>
          <w:rFonts w:ascii="Arial" w:hAnsi="Arial" w:cs="Arial"/>
          <w:color w:val="000000"/>
        </w:rPr>
        <w:t>, autorica</w:t>
      </w:r>
      <w:r>
        <w:rPr>
          <w:rFonts w:ascii="Arial" w:hAnsi="Arial" w:cs="Arial"/>
          <w:color w:val="000000"/>
          <w:lang w:val="bs-Latn-BA"/>
        </w:rPr>
        <w:t xml:space="preserve"> </w:t>
      </w:r>
      <w:r>
        <w:rPr>
          <w:rFonts w:ascii="Arial" w:hAnsi="Arial" w:cs="Arial"/>
          <w:color w:val="000000"/>
        </w:rPr>
        <w:t>Medihe Pašić i Ade Ćatić (2023)</w:t>
      </w:r>
    </w:p>
    <w:p w14:paraId="42F75138" w14:textId="0EC644EB" w:rsidR="004E4513" w:rsidRPr="004E4513" w:rsidRDefault="004E4513" w:rsidP="004E4513">
      <w:pPr>
        <w:numPr>
          <w:ilvl w:val="2"/>
          <w:numId w:val="20"/>
        </w:numPr>
        <w:tabs>
          <w:tab w:val="clear" w:pos="2340"/>
          <w:tab w:val="left" w:pos="426"/>
        </w:tabs>
        <w:spacing w:line="360" w:lineRule="auto"/>
        <w:ind w:left="426" w:firstLine="0"/>
        <w:jc w:val="both"/>
        <w:rPr>
          <w:rFonts w:ascii="Arial" w:hAnsi="Arial" w:cs="Arial"/>
          <w:color w:val="000000"/>
        </w:rPr>
      </w:pPr>
      <w:r w:rsidRPr="004E4513">
        <w:rPr>
          <w:rFonts w:ascii="Arial" w:hAnsi="Arial" w:cs="Arial"/>
          <w:color w:val="000000"/>
        </w:rPr>
        <w:t xml:space="preserve">Recenzija Kreativko - </w:t>
      </w:r>
      <w:r w:rsidRPr="004E4513">
        <w:rPr>
          <w:rFonts w:ascii="Arial" w:hAnsi="Arial" w:cs="Arial"/>
          <w:i/>
          <w:color w:val="000000"/>
        </w:rPr>
        <w:t>Radne sveske Moja okolina 2</w:t>
      </w:r>
      <w:r w:rsidRPr="004E4513">
        <w:rPr>
          <w:rFonts w:ascii="Arial" w:hAnsi="Arial" w:cs="Arial"/>
          <w:color w:val="000000"/>
        </w:rPr>
        <w:t>, autorice Fatime Kadrić (2022)</w:t>
      </w:r>
    </w:p>
    <w:p w14:paraId="436447E8" w14:textId="77777777" w:rsidR="00DE1894" w:rsidRDefault="005246DC">
      <w:pPr>
        <w:numPr>
          <w:ilvl w:val="2"/>
          <w:numId w:val="20"/>
        </w:numPr>
        <w:tabs>
          <w:tab w:val="clear" w:pos="2340"/>
          <w:tab w:val="left" w:pos="426"/>
        </w:tabs>
        <w:spacing w:line="360" w:lineRule="auto"/>
        <w:ind w:left="426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Recenzija </w:t>
      </w:r>
      <w:r>
        <w:rPr>
          <w:rFonts w:ascii="Arial" w:hAnsi="Arial" w:cs="Arial"/>
          <w:i/>
          <w:color w:val="000000"/>
        </w:rPr>
        <w:t>Radne sveske Moja okolina za IV razred</w:t>
      </w:r>
      <w:r>
        <w:rPr>
          <w:rFonts w:ascii="Arial" w:hAnsi="Arial" w:cs="Arial"/>
          <w:color w:val="000000"/>
        </w:rPr>
        <w:t xml:space="preserve"> autorice Irme Vojić (2022)</w:t>
      </w:r>
    </w:p>
    <w:p w14:paraId="79275E67" w14:textId="77777777" w:rsidR="00DE1894" w:rsidRDefault="005246DC">
      <w:pPr>
        <w:numPr>
          <w:ilvl w:val="2"/>
          <w:numId w:val="20"/>
        </w:numPr>
        <w:tabs>
          <w:tab w:val="clear" w:pos="2340"/>
          <w:tab w:val="left" w:pos="426"/>
        </w:tabs>
        <w:spacing w:line="360" w:lineRule="auto"/>
        <w:ind w:left="426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Recenzija monografije </w:t>
      </w:r>
      <w:r>
        <w:rPr>
          <w:rFonts w:ascii="Arial" w:hAnsi="Arial" w:cs="Arial"/>
          <w:i/>
          <w:color w:val="000000"/>
        </w:rPr>
        <w:t>Savremena e-ŠKOLA</w:t>
      </w:r>
      <w:r>
        <w:rPr>
          <w:rFonts w:ascii="Arial" w:hAnsi="Arial" w:cs="Arial"/>
          <w:color w:val="000000"/>
        </w:rPr>
        <w:t xml:space="preserve">, autorica Aleksić, D., Kudumović, M. (2021)  </w:t>
      </w:r>
    </w:p>
    <w:p w14:paraId="765D8E6D" w14:textId="77777777" w:rsidR="00DE1894" w:rsidRDefault="005246DC">
      <w:pPr>
        <w:numPr>
          <w:ilvl w:val="2"/>
          <w:numId w:val="20"/>
        </w:numPr>
        <w:tabs>
          <w:tab w:val="clear" w:pos="2340"/>
          <w:tab w:val="left" w:pos="426"/>
        </w:tabs>
        <w:spacing w:line="360" w:lineRule="auto"/>
        <w:ind w:left="426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Recenzija priručnika za nastavnike </w:t>
      </w:r>
      <w:r>
        <w:rPr>
          <w:rFonts w:ascii="Arial" w:hAnsi="Arial" w:cs="Arial"/>
          <w:i/>
          <w:color w:val="000000"/>
        </w:rPr>
        <w:t>Odgojno-obrazovni rad u odjeljenskoj zajednici</w:t>
      </w:r>
      <w:r>
        <w:rPr>
          <w:rFonts w:ascii="Arial" w:hAnsi="Arial" w:cs="Arial"/>
          <w:color w:val="000000"/>
        </w:rPr>
        <w:t>,  autorica Fuade Cerić, Mirzete Jahić i Elvire Ogrešević (2019)</w:t>
      </w:r>
    </w:p>
    <w:p w14:paraId="7E2DD2EC" w14:textId="77777777" w:rsidR="00DE1894" w:rsidRDefault="005246DC">
      <w:pPr>
        <w:numPr>
          <w:ilvl w:val="2"/>
          <w:numId w:val="20"/>
        </w:numPr>
        <w:tabs>
          <w:tab w:val="clear" w:pos="2340"/>
          <w:tab w:val="left" w:pos="426"/>
        </w:tabs>
        <w:spacing w:line="360" w:lineRule="auto"/>
        <w:ind w:left="426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Recenzija knjige </w:t>
      </w:r>
      <w:r>
        <w:rPr>
          <w:rFonts w:ascii="Arial" w:hAnsi="Arial" w:cs="Arial"/>
          <w:i/>
        </w:rPr>
        <w:t>Škola u prirodi</w:t>
      </w:r>
      <w:r>
        <w:rPr>
          <w:rFonts w:ascii="Arial" w:hAnsi="Arial" w:cs="Arial"/>
        </w:rPr>
        <w:t>, autorice Vanese Delalić (2018)</w:t>
      </w:r>
    </w:p>
    <w:p w14:paraId="3F019428" w14:textId="2380B6A2" w:rsidR="00DE1894" w:rsidRDefault="005246DC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bs-Latn-BA"/>
        </w:rPr>
        <w:t>10.</w:t>
      </w:r>
      <w:r w:rsidR="008F6526">
        <w:rPr>
          <w:rFonts w:ascii="Arial" w:hAnsi="Arial" w:cs="Arial"/>
          <w:color w:val="000000"/>
          <w:lang w:val="bs-Latn-BA"/>
        </w:rPr>
        <w:t xml:space="preserve"> </w:t>
      </w:r>
      <w:r>
        <w:rPr>
          <w:rFonts w:ascii="Arial" w:hAnsi="Arial" w:cs="Arial"/>
          <w:color w:val="000000"/>
        </w:rPr>
        <w:t>Recenzije radova za Zbornik međunarodne naučno-stručne konferencije „</w:t>
      </w:r>
      <w:r>
        <w:rPr>
          <w:rFonts w:ascii="Arial" w:hAnsi="Arial" w:cs="Arial"/>
          <w:lang w:val="bs-Latn-BA"/>
        </w:rPr>
        <w:t>Prozor u svijet obrazovanja, nauke i mladih“ Pedagoškog fakukulteta Univerziteta u Sarajevu</w:t>
      </w:r>
    </w:p>
    <w:p w14:paraId="3A9D9614" w14:textId="1BEB2451" w:rsidR="00DE1894" w:rsidRDefault="005246DC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bs-Latn-BA"/>
        </w:rPr>
        <w:t>11.</w:t>
      </w:r>
      <w:r w:rsidR="008F6526">
        <w:rPr>
          <w:rFonts w:ascii="Arial" w:hAnsi="Arial" w:cs="Arial"/>
          <w:color w:val="000000"/>
          <w:lang w:val="bs-Latn-BA"/>
        </w:rPr>
        <w:t xml:space="preserve"> </w:t>
      </w:r>
      <w:r>
        <w:rPr>
          <w:rFonts w:ascii="Arial" w:hAnsi="Arial" w:cs="Arial"/>
          <w:color w:val="000000"/>
        </w:rPr>
        <w:t>Recenzije za časopis NAŠA ŠKOLA</w:t>
      </w:r>
    </w:p>
    <w:p w14:paraId="4A93450C" w14:textId="26DD0B7F" w:rsidR="00DE1894" w:rsidRDefault="005246DC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bs-Latn-BA"/>
        </w:rPr>
        <w:t>12.</w:t>
      </w:r>
      <w:r w:rsidR="008F6526">
        <w:rPr>
          <w:rFonts w:ascii="Arial" w:hAnsi="Arial" w:cs="Arial"/>
          <w:color w:val="000000"/>
          <w:lang w:val="bs-Latn-BA"/>
        </w:rPr>
        <w:t xml:space="preserve"> </w:t>
      </w:r>
      <w:r>
        <w:rPr>
          <w:rFonts w:ascii="Arial" w:hAnsi="Arial" w:cs="Arial"/>
          <w:color w:val="000000"/>
        </w:rPr>
        <w:t>Recenzije za časopis DHS, Univerzitet u Tuzli.</w:t>
      </w:r>
    </w:p>
    <w:p w14:paraId="0ECCB7A7" w14:textId="77777777" w:rsidR="00DE1894" w:rsidRDefault="00DE1894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000000"/>
        </w:rPr>
      </w:pPr>
    </w:p>
    <w:p w14:paraId="5EAE306C" w14:textId="13676D99" w:rsidR="00DE1894" w:rsidRDefault="005246DC">
      <w:pPr>
        <w:spacing w:line="360" w:lineRule="auto"/>
        <w:ind w:left="709"/>
        <w:jc w:val="both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lang w:val="bs-Latn-BA"/>
        </w:rPr>
        <w:t>1</w:t>
      </w:r>
      <w:r w:rsidR="003D102B">
        <w:rPr>
          <w:rFonts w:ascii="Arial" w:hAnsi="Arial" w:cs="Arial"/>
          <w:b/>
          <w:bCs/>
          <w:caps/>
          <w:color w:val="000000"/>
          <w:lang w:val="bs-Latn-BA"/>
        </w:rPr>
        <w:t>2</w:t>
      </w:r>
      <w:r>
        <w:rPr>
          <w:rFonts w:ascii="Arial" w:hAnsi="Arial" w:cs="Arial"/>
          <w:b/>
          <w:bCs/>
          <w:caps/>
          <w:color w:val="000000"/>
        </w:rPr>
        <w:t>.4. zAHVALNICE</w:t>
      </w:r>
    </w:p>
    <w:p w14:paraId="5B848642" w14:textId="77777777" w:rsidR="00DE1894" w:rsidRDefault="00DE1894">
      <w:pPr>
        <w:spacing w:line="360" w:lineRule="auto"/>
        <w:ind w:left="709"/>
        <w:jc w:val="both"/>
        <w:rPr>
          <w:rFonts w:ascii="Arial" w:hAnsi="Arial" w:cs="Arial"/>
          <w:b/>
          <w:bCs/>
          <w:caps/>
          <w:color w:val="000000"/>
        </w:rPr>
      </w:pPr>
    </w:p>
    <w:p w14:paraId="061F88D1" w14:textId="77777777" w:rsidR="00DE1894" w:rsidRDefault="005246D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aps/>
          <w:color w:val="000000"/>
        </w:rPr>
        <w:t>z</w:t>
      </w:r>
      <w:r>
        <w:rPr>
          <w:rFonts w:ascii="Arial" w:hAnsi="Arial" w:cs="Arial"/>
          <w:bCs/>
          <w:color w:val="000000"/>
        </w:rPr>
        <w:t xml:space="preserve">ahvalnica Ministarstva za odgoj i obrazovanje Kantona Sarajevo i Instituta za razvoj preduniverzitetskog obrazovanja Kantona Sarajevo za podršku implementacije nastavnih planova i programa sa definisanim ishodima učenja, 2023. </w:t>
      </w:r>
    </w:p>
    <w:p w14:paraId="02D0708D" w14:textId="77777777" w:rsidR="00DE1894" w:rsidRDefault="005246D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aps/>
          <w:color w:val="000000"/>
        </w:rPr>
        <w:t>Z</w:t>
      </w:r>
      <w:r>
        <w:rPr>
          <w:rFonts w:ascii="Arial" w:hAnsi="Arial" w:cs="Arial"/>
          <w:bCs/>
          <w:color w:val="000000"/>
        </w:rPr>
        <w:t>ahvalnica za saradnju u okviru  ERASMUS+ ESTA projekta, 2023.</w:t>
      </w:r>
    </w:p>
    <w:p w14:paraId="117A94A9" w14:textId="77777777" w:rsidR="00DE1894" w:rsidRDefault="005246D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>Zahvalnica ispred IK Bosanska knjiga za podršku i doprinos boljem i kvalitetnijem obrazovanju, 2023.</w:t>
      </w:r>
    </w:p>
    <w:p w14:paraId="26A5DD28" w14:textId="77777777" w:rsidR="00DE1894" w:rsidRDefault="005246D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olor w:val="000000"/>
        </w:rPr>
        <w:t>Zahvalnica ispred P&amp;Enovela za nesebičnu podršku, 2023.</w:t>
      </w:r>
    </w:p>
    <w:p w14:paraId="6AB7DE95" w14:textId="08BACDDC" w:rsidR="00DE1894" w:rsidRDefault="00DE1894">
      <w:pPr>
        <w:pStyle w:val="ListParagraph"/>
        <w:spacing w:line="360" w:lineRule="auto"/>
        <w:ind w:left="786"/>
        <w:jc w:val="both"/>
        <w:rPr>
          <w:rFonts w:ascii="Arial" w:hAnsi="Arial" w:cs="Arial"/>
          <w:bCs/>
          <w:color w:val="000000"/>
        </w:rPr>
      </w:pPr>
    </w:p>
    <w:p w14:paraId="0178393B" w14:textId="77777777" w:rsidR="009E6D78" w:rsidRDefault="009E6D78">
      <w:pPr>
        <w:pStyle w:val="ListParagraph"/>
        <w:spacing w:line="360" w:lineRule="auto"/>
        <w:ind w:left="786"/>
        <w:jc w:val="both"/>
        <w:rPr>
          <w:rFonts w:ascii="Arial" w:hAnsi="Arial" w:cs="Arial"/>
          <w:bCs/>
          <w:caps/>
          <w:color w:val="000000"/>
        </w:rPr>
      </w:pPr>
    </w:p>
    <w:p w14:paraId="2AE2D7DE" w14:textId="2DF2A7D6" w:rsidR="00DE1894" w:rsidRDefault="005246DC">
      <w:pPr>
        <w:spacing w:line="360" w:lineRule="auto"/>
        <w:ind w:left="426"/>
        <w:jc w:val="both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lang w:val="bs-Latn-BA"/>
        </w:rPr>
        <w:t>1</w:t>
      </w:r>
      <w:r w:rsidR="003D102B">
        <w:rPr>
          <w:rFonts w:ascii="Arial" w:hAnsi="Arial" w:cs="Arial"/>
          <w:b/>
          <w:bCs/>
          <w:caps/>
          <w:color w:val="000000"/>
          <w:lang w:val="bs-Latn-BA"/>
        </w:rPr>
        <w:t>2</w:t>
      </w:r>
      <w:r>
        <w:rPr>
          <w:rFonts w:ascii="Arial" w:hAnsi="Arial" w:cs="Arial"/>
          <w:b/>
          <w:bCs/>
          <w:caps/>
          <w:color w:val="000000"/>
        </w:rPr>
        <w:t>.5. vannastavni rad</w:t>
      </w:r>
    </w:p>
    <w:p w14:paraId="5B801C0A" w14:textId="77777777" w:rsidR="00DE1894" w:rsidRDefault="00DE1894">
      <w:pPr>
        <w:spacing w:line="360" w:lineRule="auto"/>
        <w:ind w:left="426"/>
        <w:jc w:val="both"/>
        <w:rPr>
          <w:rFonts w:ascii="Arial" w:hAnsi="Arial" w:cs="Arial"/>
          <w:b/>
          <w:bCs/>
          <w:caps/>
          <w:color w:val="000000"/>
        </w:rPr>
      </w:pPr>
    </w:p>
    <w:p w14:paraId="5CC094E8" w14:textId="768B87D7" w:rsidR="00DE1894" w:rsidRDefault="005246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Vannastavni rad sa studentima I i II ciklusa </w:t>
      </w:r>
      <w:r w:rsidR="00713F67">
        <w:rPr>
          <w:rFonts w:ascii="Arial" w:hAnsi="Arial" w:cs="Arial"/>
        </w:rPr>
        <w:t xml:space="preserve">Univerziteta u Sarajevu, Pedagoškog fakulteta </w:t>
      </w:r>
      <w:r>
        <w:rPr>
          <w:rFonts w:ascii="Arial" w:hAnsi="Arial" w:cs="Arial"/>
        </w:rPr>
        <w:t xml:space="preserve">- mentorisanje </w:t>
      </w:r>
      <w:r w:rsidR="00943CF4">
        <w:rPr>
          <w:rFonts w:ascii="Arial" w:hAnsi="Arial" w:cs="Arial"/>
        </w:rPr>
        <w:t xml:space="preserve">37 </w:t>
      </w:r>
      <w:r>
        <w:rPr>
          <w:rFonts w:ascii="Arial" w:hAnsi="Arial" w:cs="Arial"/>
        </w:rPr>
        <w:t>studenata u istraživačkom procesu i priprema za izlaganje na studentskom kongresu „HRANA-ISHRANA-ZDRAVLJE“ sa međunarodnim učešćem.</w:t>
      </w:r>
    </w:p>
    <w:p w14:paraId="592EC20C" w14:textId="77777777" w:rsidR="00DE1894" w:rsidRDefault="00DE1894">
      <w:pPr>
        <w:spacing w:line="360" w:lineRule="auto"/>
        <w:ind w:left="426"/>
        <w:jc w:val="both"/>
        <w:rPr>
          <w:rFonts w:ascii="Arial" w:hAnsi="Arial" w:cs="Arial"/>
          <w:bCs/>
          <w:caps/>
          <w:color w:val="000000"/>
        </w:rPr>
      </w:pPr>
    </w:p>
    <w:p w14:paraId="71D728D0" w14:textId="734147AD" w:rsidR="00DE1894" w:rsidRDefault="005246DC">
      <w:pPr>
        <w:spacing w:line="360" w:lineRule="auto"/>
        <w:jc w:val="both"/>
        <w:rPr>
          <w:rFonts w:ascii="Arial" w:hAnsi="Arial" w:cs="Arial"/>
          <w:b/>
          <w:bCs/>
          <w:i/>
          <w:color w:val="000000"/>
        </w:rPr>
      </w:pPr>
      <w:r>
        <w:rPr>
          <w:rFonts w:ascii="Arial" w:hAnsi="Arial" w:cs="Arial"/>
          <w:b/>
          <w:color w:val="000000"/>
          <w:lang w:val="bs-Latn-BA"/>
        </w:rPr>
        <w:t>1</w:t>
      </w:r>
      <w:r w:rsidR="003D102B">
        <w:rPr>
          <w:rFonts w:ascii="Arial" w:hAnsi="Arial" w:cs="Arial"/>
          <w:b/>
          <w:color w:val="000000"/>
          <w:lang w:val="bs-Latn-BA"/>
        </w:rPr>
        <w:t>2</w:t>
      </w:r>
      <w:r>
        <w:rPr>
          <w:rFonts w:ascii="Arial" w:hAnsi="Arial" w:cs="Arial"/>
          <w:b/>
          <w:color w:val="000000"/>
          <w:lang w:val="bs-Latn-BA"/>
        </w:rPr>
        <w:t xml:space="preserve">.6. </w:t>
      </w:r>
      <w:r>
        <w:rPr>
          <w:rFonts w:ascii="Arial" w:hAnsi="Arial" w:cs="Arial"/>
          <w:b/>
          <w:bCs/>
          <w:iCs/>
          <w:color w:val="000000"/>
        </w:rPr>
        <w:t>STRUČNI INTERVJUI U MEDIJIMA: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i/>
          <w:color w:val="000000"/>
        </w:rPr>
        <w:t xml:space="preserve"> </w:t>
      </w:r>
    </w:p>
    <w:p w14:paraId="6645A753" w14:textId="77777777" w:rsidR="00DE1894" w:rsidRDefault="00DE1894">
      <w:pPr>
        <w:tabs>
          <w:tab w:val="left" w:pos="1215"/>
        </w:tabs>
        <w:spacing w:line="360" w:lineRule="auto"/>
        <w:ind w:left="1440"/>
        <w:jc w:val="both"/>
        <w:rPr>
          <w:rFonts w:ascii="Arial" w:hAnsi="Arial" w:cs="Arial"/>
          <w:i/>
          <w:color w:val="000000"/>
        </w:rPr>
      </w:pPr>
    </w:p>
    <w:p w14:paraId="19310D6C" w14:textId="77777777" w:rsidR="00DE1894" w:rsidRDefault="005246DC">
      <w:pPr>
        <w:pStyle w:val="ListParagraph"/>
        <w:numPr>
          <w:ilvl w:val="0"/>
          <w:numId w:val="23"/>
        </w:numPr>
        <w:tabs>
          <w:tab w:val="left" w:pos="1215"/>
        </w:tabs>
        <w:ind w:left="198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Intervju u Business Magazine: </w:t>
      </w:r>
      <w:hyperlink r:id="rId27" w:history="1">
        <w:r>
          <w:rPr>
            <w:rStyle w:val="Hyperlink"/>
            <w:rFonts w:ascii="Arial" w:hAnsi="Arial" w:cs="Arial"/>
            <w:i/>
          </w:rPr>
          <w:t>http://business-magazine.ba/2019/02/03/merjem-rustempasic-problemsko-ucenje-razvija-kompetencije/</w:t>
        </w:r>
      </w:hyperlink>
    </w:p>
    <w:p w14:paraId="09DC9BCA" w14:textId="77777777" w:rsidR="00DE1894" w:rsidRDefault="00DE1894">
      <w:pPr>
        <w:pStyle w:val="ListParagraph"/>
        <w:tabs>
          <w:tab w:val="left" w:pos="1215"/>
        </w:tabs>
        <w:ind w:left="2340"/>
        <w:rPr>
          <w:rFonts w:ascii="Arial" w:hAnsi="Arial" w:cs="Arial"/>
          <w:i/>
          <w:color w:val="000000"/>
        </w:rPr>
      </w:pPr>
    </w:p>
    <w:p w14:paraId="6F5146A8" w14:textId="77777777" w:rsidR="00DE1894" w:rsidRDefault="005246DC">
      <w:pPr>
        <w:pStyle w:val="ListParagraph"/>
        <w:numPr>
          <w:ilvl w:val="0"/>
          <w:numId w:val="23"/>
        </w:numPr>
        <w:tabs>
          <w:tab w:val="left" w:pos="1215"/>
        </w:tabs>
        <w:ind w:left="198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Intervju za Al Jazira: </w:t>
      </w:r>
      <w:hyperlink r:id="rId28" w:history="1">
        <w:r>
          <w:rPr>
            <w:rStyle w:val="Hyperlink"/>
            <w:rFonts w:ascii="Arial" w:hAnsi="Arial" w:cs="Arial"/>
            <w:i/>
          </w:rPr>
          <w:t>https://balkans.aljazeera.net/teme/2020/3/20/tokom-izolacije-roditelji-su-zaduzeni-animirati-djecu</w:t>
        </w:r>
      </w:hyperlink>
    </w:p>
    <w:p w14:paraId="1C1096AA" w14:textId="77777777" w:rsidR="00DE1894" w:rsidRDefault="00DE1894">
      <w:pPr>
        <w:pStyle w:val="ListParagraph"/>
        <w:ind w:left="0"/>
        <w:rPr>
          <w:rFonts w:ascii="Arial" w:hAnsi="Arial" w:cs="Arial"/>
          <w:i/>
          <w:color w:val="000000"/>
        </w:rPr>
      </w:pPr>
    </w:p>
    <w:p w14:paraId="4370C682" w14:textId="77777777" w:rsidR="00DE1894" w:rsidRDefault="005246DC">
      <w:pPr>
        <w:pStyle w:val="ListParagraph"/>
        <w:numPr>
          <w:ilvl w:val="0"/>
          <w:numId w:val="23"/>
        </w:numPr>
        <w:tabs>
          <w:tab w:val="left" w:pos="1215"/>
        </w:tabs>
        <w:ind w:left="198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Intervju za Besjede, Step by Step: </w:t>
      </w:r>
      <w:hyperlink r:id="rId29" w:history="1">
        <w:r>
          <w:rPr>
            <w:rStyle w:val="Hyperlink"/>
            <w:rFonts w:ascii="Arial" w:hAnsi="Arial" w:cs="Arial"/>
            <w:i/>
          </w:rPr>
          <w:t>https://m.facebook.com/coistepbystep/posts/3051993984823807?locale2=ne_NP</w:t>
        </w:r>
      </w:hyperlink>
    </w:p>
    <w:p w14:paraId="587C3F65" w14:textId="77777777" w:rsidR="00DE1894" w:rsidRDefault="00DE1894">
      <w:pPr>
        <w:pStyle w:val="ListParagraph"/>
        <w:rPr>
          <w:rFonts w:ascii="Arial" w:hAnsi="Arial" w:cs="Arial"/>
          <w:i/>
          <w:color w:val="000000"/>
        </w:rPr>
      </w:pPr>
    </w:p>
    <w:p w14:paraId="3198DB30" w14:textId="77777777" w:rsidR="00DE1894" w:rsidRDefault="00DE1894">
      <w:pPr>
        <w:pStyle w:val="ListParagraph"/>
        <w:tabs>
          <w:tab w:val="left" w:pos="1215"/>
        </w:tabs>
        <w:ind w:left="2340"/>
        <w:rPr>
          <w:rFonts w:ascii="Arial" w:hAnsi="Arial" w:cs="Arial"/>
          <w:i/>
          <w:color w:val="000000"/>
        </w:rPr>
      </w:pPr>
    </w:p>
    <w:p w14:paraId="501D7D94" w14:textId="77777777" w:rsidR="00DE1894" w:rsidRDefault="005246DC">
      <w:pPr>
        <w:pStyle w:val="ListParagraph"/>
        <w:numPr>
          <w:ilvl w:val="0"/>
          <w:numId w:val="23"/>
        </w:numPr>
        <w:tabs>
          <w:tab w:val="left" w:pos="1215"/>
        </w:tabs>
        <w:ind w:left="198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Intervju za inskola.com: </w:t>
      </w:r>
      <w:hyperlink r:id="rId30" w:history="1">
        <w:r>
          <w:rPr>
            <w:rStyle w:val="Hyperlink"/>
            <w:rFonts w:ascii="Arial" w:hAnsi="Arial" w:cs="Arial"/>
            <w:i/>
          </w:rPr>
          <w:t>https://www.mreza-mira.net/vijesti/aktivnosti-mreze/sedmicne-vijesti-iz-step-25-04/</w:t>
        </w:r>
      </w:hyperlink>
    </w:p>
    <w:p w14:paraId="16677900" w14:textId="77777777" w:rsidR="00DE1894" w:rsidRDefault="00DE1894">
      <w:pPr>
        <w:tabs>
          <w:tab w:val="left" w:pos="1215"/>
        </w:tabs>
        <w:ind w:left="1440"/>
        <w:rPr>
          <w:rFonts w:ascii="Arial" w:hAnsi="Arial" w:cs="Arial"/>
          <w:i/>
          <w:color w:val="000000"/>
        </w:rPr>
      </w:pPr>
    </w:p>
    <w:p w14:paraId="1A99AD80" w14:textId="77777777" w:rsidR="00DE1894" w:rsidRDefault="00DE1894">
      <w:pPr>
        <w:tabs>
          <w:tab w:val="left" w:pos="1215"/>
        </w:tabs>
        <w:rPr>
          <w:rFonts w:ascii="Arial" w:hAnsi="Arial" w:cs="Arial"/>
          <w:color w:val="000000"/>
        </w:rPr>
      </w:pPr>
    </w:p>
    <w:p w14:paraId="14A1B955" w14:textId="77777777" w:rsidR="00DE1894" w:rsidRDefault="00DE1894">
      <w:pPr>
        <w:rPr>
          <w:rFonts w:ascii="Arial" w:hAnsi="Arial" w:cs="Arial"/>
        </w:rPr>
      </w:pPr>
    </w:p>
    <w:p w14:paraId="1B4F9D57" w14:textId="20E6B328" w:rsidR="00DE1894" w:rsidRPr="003F36E1" w:rsidRDefault="003F36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  <w:r w:rsidR="00BE394E" w:rsidRPr="003F36E1">
        <w:rPr>
          <w:rFonts w:ascii="Arial" w:hAnsi="Arial" w:cs="Arial"/>
          <w:b/>
          <w:bCs/>
        </w:rPr>
        <w:t>Udata i majka troje djece.</w:t>
      </w:r>
    </w:p>
    <w:p w14:paraId="5E5CA8A3" w14:textId="23BE6349" w:rsidR="003F36E1" w:rsidRDefault="003F36E1">
      <w:pPr>
        <w:rPr>
          <w:rFonts w:ascii="Arial" w:hAnsi="Arial" w:cs="Arial"/>
        </w:rPr>
      </w:pPr>
    </w:p>
    <w:p w14:paraId="59F3BAD7" w14:textId="77777777" w:rsidR="003F36E1" w:rsidRDefault="003F36E1">
      <w:pPr>
        <w:rPr>
          <w:rFonts w:ascii="Arial" w:hAnsi="Arial" w:cs="Arial"/>
        </w:rPr>
      </w:pPr>
    </w:p>
    <w:sectPr w:rsidR="003F3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2A1E" w14:textId="77777777" w:rsidR="00FA7606" w:rsidRDefault="00FA7606">
      <w:r>
        <w:separator/>
      </w:r>
    </w:p>
  </w:endnote>
  <w:endnote w:type="continuationSeparator" w:id="0">
    <w:p w14:paraId="73BBC67F" w14:textId="77777777" w:rsidR="00FA7606" w:rsidRDefault="00FA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HelveSL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0230" w14:textId="77777777" w:rsidR="00FA7606" w:rsidRDefault="00FA7606">
      <w:r>
        <w:separator/>
      </w:r>
    </w:p>
  </w:footnote>
  <w:footnote w:type="continuationSeparator" w:id="0">
    <w:p w14:paraId="73B91D39" w14:textId="77777777" w:rsidR="00FA7606" w:rsidRDefault="00FA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610C29"/>
    <w:multiLevelType w:val="singleLevel"/>
    <w:tmpl w:val="A1610C2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BF61851"/>
    <w:multiLevelType w:val="singleLevel"/>
    <w:tmpl w:val="BBF61851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01694FB3"/>
    <w:multiLevelType w:val="multilevel"/>
    <w:tmpl w:val="01694FB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326873"/>
    <w:multiLevelType w:val="hybridMultilevel"/>
    <w:tmpl w:val="931E6C54"/>
    <w:lvl w:ilvl="0" w:tplc="141A000F">
      <w:start w:val="1"/>
      <w:numFmt w:val="decimal"/>
      <w:lvlText w:val="%1."/>
      <w:lvlJc w:val="left"/>
      <w:pPr>
        <w:ind w:left="1146" w:hanging="360"/>
      </w:pPr>
    </w:lvl>
    <w:lvl w:ilvl="1" w:tplc="141A0019" w:tentative="1">
      <w:start w:val="1"/>
      <w:numFmt w:val="lowerLetter"/>
      <w:lvlText w:val="%2."/>
      <w:lvlJc w:val="left"/>
      <w:pPr>
        <w:ind w:left="1866" w:hanging="360"/>
      </w:pPr>
    </w:lvl>
    <w:lvl w:ilvl="2" w:tplc="141A001B" w:tentative="1">
      <w:start w:val="1"/>
      <w:numFmt w:val="lowerRoman"/>
      <w:lvlText w:val="%3."/>
      <w:lvlJc w:val="right"/>
      <w:pPr>
        <w:ind w:left="2586" w:hanging="180"/>
      </w:pPr>
    </w:lvl>
    <w:lvl w:ilvl="3" w:tplc="141A000F" w:tentative="1">
      <w:start w:val="1"/>
      <w:numFmt w:val="decimal"/>
      <w:lvlText w:val="%4."/>
      <w:lvlJc w:val="left"/>
      <w:pPr>
        <w:ind w:left="3306" w:hanging="360"/>
      </w:pPr>
    </w:lvl>
    <w:lvl w:ilvl="4" w:tplc="141A0019" w:tentative="1">
      <w:start w:val="1"/>
      <w:numFmt w:val="lowerLetter"/>
      <w:lvlText w:val="%5."/>
      <w:lvlJc w:val="left"/>
      <w:pPr>
        <w:ind w:left="4026" w:hanging="360"/>
      </w:pPr>
    </w:lvl>
    <w:lvl w:ilvl="5" w:tplc="141A001B" w:tentative="1">
      <w:start w:val="1"/>
      <w:numFmt w:val="lowerRoman"/>
      <w:lvlText w:val="%6."/>
      <w:lvlJc w:val="right"/>
      <w:pPr>
        <w:ind w:left="4746" w:hanging="180"/>
      </w:pPr>
    </w:lvl>
    <w:lvl w:ilvl="6" w:tplc="141A000F" w:tentative="1">
      <w:start w:val="1"/>
      <w:numFmt w:val="decimal"/>
      <w:lvlText w:val="%7."/>
      <w:lvlJc w:val="left"/>
      <w:pPr>
        <w:ind w:left="5466" w:hanging="360"/>
      </w:pPr>
    </w:lvl>
    <w:lvl w:ilvl="7" w:tplc="141A0019" w:tentative="1">
      <w:start w:val="1"/>
      <w:numFmt w:val="lowerLetter"/>
      <w:lvlText w:val="%8."/>
      <w:lvlJc w:val="left"/>
      <w:pPr>
        <w:ind w:left="6186" w:hanging="360"/>
      </w:pPr>
    </w:lvl>
    <w:lvl w:ilvl="8" w:tplc="1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6B74C3C"/>
    <w:multiLevelType w:val="hybridMultilevel"/>
    <w:tmpl w:val="D00E3B46"/>
    <w:lvl w:ilvl="0" w:tplc="B6242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31DC1"/>
    <w:multiLevelType w:val="hybridMultilevel"/>
    <w:tmpl w:val="50B46880"/>
    <w:lvl w:ilvl="0" w:tplc="451ED025">
      <w:start w:val="7"/>
      <w:numFmt w:val="decimal"/>
      <w:lvlText w:val="%1."/>
      <w:lvlJc w:val="left"/>
      <w:pPr>
        <w:ind w:left="1004" w:hanging="360"/>
      </w:pPr>
    </w:lvl>
    <w:lvl w:ilvl="1" w:tplc="141A0019" w:tentative="1">
      <w:start w:val="1"/>
      <w:numFmt w:val="lowerLetter"/>
      <w:lvlText w:val="%2."/>
      <w:lvlJc w:val="left"/>
      <w:pPr>
        <w:ind w:left="1724" w:hanging="360"/>
      </w:pPr>
    </w:lvl>
    <w:lvl w:ilvl="2" w:tplc="141A001B" w:tentative="1">
      <w:start w:val="1"/>
      <w:numFmt w:val="lowerRoman"/>
      <w:lvlText w:val="%3."/>
      <w:lvlJc w:val="right"/>
      <w:pPr>
        <w:ind w:left="2444" w:hanging="180"/>
      </w:pPr>
    </w:lvl>
    <w:lvl w:ilvl="3" w:tplc="141A000F" w:tentative="1">
      <w:start w:val="1"/>
      <w:numFmt w:val="decimal"/>
      <w:lvlText w:val="%4."/>
      <w:lvlJc w:val="left"/>
      <w:pPr>
        <w:ind w:left="3164" w:hanging="360"/>
      </w:pPr>
    </w:lvl>
    <w:lvl w:ilvl="4" w:tplc="141A0019" w:tentative="1">
      <w:start w:val="1"/>
      <w:numFmt w:val="lowerLetter"/>
      <w:lvlText w:val="%5."/>
      <w:lvlJc w:val="left"/>
      <w:pPr>
        <w:ind w:left="3884" w:hanging="360"/>
      </w:pPr>
    </w:lvl>
    <w:lvl w:ilvl="5" w:tplc="141A001B" w:tentative="1">
      <w:start w:val="1"/>
      <w:numFmt w:val="lowerRoman"/>
      <w:lvlText w:val="%6."/>
      <w:lvlJc w:val="right"/>
      <w:pPr>
        <w:ind w:left="4604" w:hanging="180"/>
      </w:pPr>
    </w:lvl>
    <w:lvl w:ilvl="6" w:tplc="141A000F" w:tentative="1">
      <w:start w:val="1"/>
      <w:numFmt w:val="decimal"/>
      <w:lvlText w:val="%7."/>
      <w:lvlJc w:val="left"/>
      <w:pPr>
        <w:ind w:left="5324" w:hanging="360"/>
      </w:pPr>
    </w:lvl>
    <w:lvl w:ilvl="7" w:tplc="141A0019" w:tentative="1">
      <w:start w:val="1"/>
      <w:numFmt w:val="lowerLetter"/>
      <w:lvlText w:val="%8."/>
      <w:lvlJc w:val="left"/>
      <w:pPr>
        <w:ind w:left="6044" w:hanging="360"/>
      </w:pPr>
    </w:lvl>
    <w:lvl w:ilvl="8" w:tplc="1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67255A"/>
    <w:multiLevelType w:val="hybridMultilevel"/>
    <w:tmpl w:val="615C70D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A2CAC"/>
    <w:multiLevelType w:val="hybridMultilevel"/>
    <w:tmpl w:val="E982A2A2"/>
    <w:lvl w:ilvl="0" w:tplc="141A000F">
      <w:start w:val="1"/>
      <w:numFmt w:val="decimal"/>
      <w:lvlText w:val="%1."/>
      <w:lvlJc w:val="left"/>
      <w:pPr>
        <w:ind w:left="1004" w:hanging="360"/>
      </w:pPr>
    </w:lvl>
    <w:lvl w:ilvl="1" w:tplc="141A0019" w:tentative="1">
      <w:start w:val="1"/>
      <w:numFmt w:val="lowerLetter"/>
      <w:lvlText w:val="%2."/>
      <w:lvlJc w:val="left"/>
      <w:pPr>
        <w:ind w:left="1724" w:hanging="360"/>
      </w:pPr>
    </w:lvl>
    <w:lvl w:ilvl="2" w:tplc="141A001B" w:tentative="1">
      <w:start w:val="1"/>
      <w:numFmt w:val="lowerRoman"/>
      <w:lvlText w:val="%3."/>
      <w:lvlJc w:val="right"/>
      <w:pPr>
        <w:ind w:left="2444" w:hanging="180"/>
      </w:pPr>
    </w:lvl>
    <w:lvl w:ilvl="3" w:tplc="141A000F">
      <w:start w:val="1"/>
      <w:numFmt w:val="decimal"/>
      <w:lvlText w:val="%4."/>
      <w:lvlJc w:val="left"/>
      <w:pPr>
        <w:ind w:left="3164" w:hanging="360"/>
      </w:pPr>
    </w:lvl>
    <w:lvl w:ilvl="4" w:tplc="141A0019" w:tentative="1">
      <w:start w:val="1"/>
      <w:numFmt w:val="lowerLetter"/>
      <w:lvlText w:val="%5."/>
      <w:lvlJc w:val="left"/>
      <w:pPr>
        <w:ind w:left="3884" w:hanging="360"/>
      </w:pPr>
    </w:lvl>
    <w:lvl w:ilvl="5" w:tplc="141A001B" w:tentative="1">
      <w:start w:val="1"/>
      <w:numFmt w:val="lowerRoman"/>
      <w:lvlText w:val="%6."/>
      <w:lvlJc w:val="right"/>
      <w:pPr>
        <w:ind w:left="4604" w:hanging="180"/>
      </w:pPr>
    </w:lvl>
    <w:lvl w:ilvl="6" w:tplc="141A000F" w:tentative="1">
      <w:start w:val="1"/>
      <w:numFmt w:val="decimal"/>
      <w:lvlText w:val="%7."/>
      <w:lvlJc w:val="left"/>
      <w:pPr>
        <w:ind w:left="5324" w:hanging="360"/>
      </w:pPr>
    </w:lvl>
    <w:lvl w:ilvl="7" w:tplc="141A0019" w:tentative="1">
      <w:start w:val="1"/>
      <w:numFmt w:val="lowerLetter"/>
      <w:lvlText w:val="%8."/>
      <w:lvlJc w:val="left"/>
      <w:pPr>
        <w:ind w:left="6044" w:hanging="360"/>
      </w:pPr>
    </w:lvl>
    <w:lvl w:ilvl="8" w:tplc="1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6B6430"/>
    <w:multiLevelType w:val="multilevel"/>
    <w:tmpl w:val="246B643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E4B0C"/>
    <w:multiLevelType w:val="multilevel"/>
    <w:tmpl w:val="24BE4B0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65176"/>
    <w:multiLevelType w:val="multilevel"/>
    <w:tmpl w:val="2AF65176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BE2865"/>
    <w:multiLevelType w:val="hybridMultilevel"/>
    <w:tmpl w:val="DD3C0162"/>
    <w:lvl w:ilvl="0" w:tplc="141A000F">
      <w:start w:val="1"/>
      <w:numFmt w:val="decimal"/>
      <w:lvlText w:val="%1."/>
      <w:lvlJc w:val="left"/>
      <w:pPr>
        <w:ind w:left="1004" w:hanging="360"/>
      </w:pPr>
    </w:lvl>
    <w:lvl w:ilvl="1" w:tplc="141A0019" w:tentative="1">
      <w:start w:val="1"/>
      <w:numFmt w:val="lowerLetter"/>
      <w:lvlText w:val="%2."/>
      <w:lvlJc w:val="left"/>
      <w:pPr>
        <w:ind w:left="1724" w:hanging="360"/>
      </w:pPr>
    </w:lvl>
    <w:lvl w:ilvl="2" w:tplc="141A001B" w:tentative="1">
      <w:start w:val="1"/>
      <w:numFmt w:val="lowerRoman"/>
      <w:lvlText w:val="%3."/>
      <w:lvlJc w:val="right"/>
      <w:pPr>
        <w:ind w:left="2444" w:hanging="180"/>
      </w:pPr>
    </w:lvl>
    <w:lvl w:ilvl="3" w:tplc="141A000F" w:tentative="1">
      <w:start w:val="1"/>
      <w:numFmt w:val="decimal"/>
      <w:lvlText w:val="%4."/>
      <w:lvlJc w:val="left"/>
      <w:pPr>
        <w:ind w:left="3164" w:hanging="360"/>
      </w:pPr>
    </w:lvl>
    <w:lvl w:ilvl="4" w:tplc="141A0019" w:tentative="1">
      <w:start w:val="1"/>
      <w:numFmt w:val="lowerLetter"/>
      <w:lvlText w:val="%5."/>
      <w:lvlJc w:val="left"/>
      <w:pPr>
        <w:ind w:left="3884" w:hanging="360"/>
      </w:pPr>
    </w:lvl>
    <w:lvl w:ilvl="5" w:tplc="141A001B" w:tentative="1">
      <w:start w:val="1"/>
      <w:numFmt w:val="lowerRoman"/>
      <w:lvlText w:val="%6."/>
      <w:lvlJc w:val="right"/>
      <w:pPr>
        <w:ind w:left="4604" w:hanging="180"/>
      </w:pPr>
    </w:lvl>
    <w:lvl w:ilvl="6" w:tplc="141A000F" w:tentative="1">
      <w:start w:val="1"/>
      <w:numFmt w:val="decimal"/>
      <w:lvlText w:val="%7."/>
      <w:lvlJc w:val="left"/>
      <w:pPr>
        <w:ind w:left="5324" w:hanging="360"/>
      </w:pPr>
    </w:lvl>
    <w:lvl w:ilvl="7" w:tplc="141A0019" w:tentative="1">
      <w:start w:val="1"/>
      <w:numFmt w:val="lowerLetter"/>
      <w:lvlText w:val="%8."/>
      <w:lvlJc w:val="left"/>
      <w:pPr>
        <w:ind w:left="6044" w:hanging="360"/>
      </w:pPr>
    </w:lvl>
    <w:lvl w:ilvl="8" w:tplc="1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DDA4683"/>
    <w:multiLevelType w:val="multilevel"/>
    <w:tmpl w:val="2DDA4683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CD1ADA"/>
    <w:multiLevelType w:val="multilevel"/>
    <w:tmpl w:val="2FCD1AD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BE3ADD"/>
    <w:multiLevelType w:val="multilevel"/>
    <w:tmpl w:val="33BE3ADD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985B35"/>
    <w:multiLevelType w:val="hybridMultilevel"/>
    <w:tmpl w:val="70A61100"/>
    <w:lvl w:ilvl="0" w:tplc="141A000F">
      <w:start w:val="1"/>
      <w:numFmt w:val="decimal"/>
      <w:lvlText w:val="%1."/>
      <w:lvlJc w:val="left"/>
      <w:pPr>
        <w:ind w:left="1004" w:hanging="360"/>
      </w:pPr>
    </w:lvl>
    <w:lvl w:ilvl="1" w:tplc="141A0019" w:tentative="1">
      <w:start w:val="1"/>
      <w:numFmt w:val="lowerLetter"/>
      <w:lvlText w:val="%2."/>
      <w:lvlJc w:val="left"/>
      <w:pPr>
        <w:ind w:left="1724" w:hanging="360"/>
      </w:pPr>
    </w:lvl>
    <w:lvl w:ilvl="2" w:tplc="141A001B" w:tentative="1">
      <w:start w:val="1"/>
      <w:numFmt w:val="lowerRoman"/>
      <w:lvlText w:val="%3."/>
      <w:lvlJc w:val="right"/>
      <w:pPr>
        <w:ind w:left="2444" w:hanging="180"/>
      </w:pPr>
    </w:lvl>
    <w:lvl w:ilvl="3" w:tplc="141A000F" w:tentative="1">
      <w:start w:val="1"/>
      <w:numFmt w:val="decimal"/>
      <w:lvlText w:val="%4."/>
      <w:lvlJc w:val="left"/>
      <w:pPr>
        <w:ind w:left="3164" w:hanging="360"/>
      </w:pPr>
    </w:lvl>
    <w:lvl w:ilvl="4" w:tplc="141A0019" w:tentative="1">
      <w:start w:val="1"/>
      <w:numFmt w:val="lowerLetter"/>
      <w:lvlText w:val="%5."/>
      <w:lvlJc w:val="left"/>
      <w:pPr>
        <w:ind w:left="3884" w:hanging="360"/>
      </w:pPr>
    </w:lvl>
    <w:lvl w:ilvl="5" w:tplc="141A001B" w:tentative="1">
      <w:start w:val="1"/>
      <w:numFmt w:val="lowerRoman"/>
      <w:lvlText w:val="%6."/>
      <w:lvlJc w:val="right"/>
      <w:pPr>
        <w:ind w:left="4604" w:hanging="180"/>
      </w:pPr>
    </w:lvl>
    <w:lvl w:ilvl="6" w:tplc="141A000F" w:tentative="1">
      <w:start w:val="1"/>
      <w:numFmt w:val="decimal"/>
      <w:lvlText w:val="%7."/>
      <w:lvlJc w:val="left"/>
      <w:pPr>
        <w:ind w:left="5324" w:hanging="360"/>
      </w:pPr>
    </w:lvl>
    <w:lvl w:ilvl="7" w:tplc="141A0019" w:tentative="1">
      <w:start w:val="1"/>
      <w:numFmt w:val="lowerLetter"/>
      <w:lvlText w:val="%8."/>
      <w:lvlJc w:val="left"/>
      <w:pPr>
        <w:ind w:left="6044" w:hanging="360"/>
      </w:pPr>
    </w:lvl>
    <w:lvl w:ilvl="8" w:tplc="1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9EB1C59"/>
    <w:multiLevelType w:val="multilevel"/>
    <w:tmpl w:val="39EB1C59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1ED025"/>
    <w:multiLevelType w:val="singleLevel"/>
    <w:tmpl w:val="451ED025"/>
    <w:lvl w:ilvl="0">
      <w:start w:val="7"/>
      <w:numFmt w:val="decimal"/>
      <w:suff w:val="space"/>
      <w:lvlText w:val="%1."/>
      <w:lvlJc w:val="left"/>
      <w:pPr>
        <w:ind w:left="-44"/>
      </w:pPr>
    </w:lvl>
  </w:abstractNum>
  <w:abstractNum w:abstractNumId="18" w15:restartNumberingAfterBreak="0">
    <w:nsid w:val="4C6575B5"/>
    <w:multiLevelType w:val="multilevel"/>
    <w:tmpl w:val="4C6575B5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F60BBA"/>
    <w:multiLevelType w:val="singleLevel"/>
    <w:tmpl w:val="4CF60BBA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4DD223DF"/>
    <w:multiLevelType w:val="multilevel"/>
    <w:tmpl w:val="4DD223DF"/>
    <w:lvl w:ilvl="0">
      <w:start w:val="200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4D18D8"/>
    <w:multiLevelType w:val="multilevel"/>
    <w:tmpl w:val="4E4D18D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13F7A"/>
    <w:multiLevelType w:val="multilevel"/>
    <w:tmpl w:val="62313F7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E87F7C"/>
    <w:multiLevelType w:val="multilevel"/>
    <w:tmpl w:val="63E87F7C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48D528D"/>
    <w:multiLevelType w:val="multilevel"/>
    <w:tmpl w:val="648D52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A36D0"/>
    <w:multiLevelType w:val="hybridMultilevel"/>
    <w:tmpl w:val="50B46880"/>
    <w:lvl w:ilvl="0" w:tplc="451ED025">
      <w:start w:val="7"/>
      <w:numFmt w:val="decimal"/>
      <w:lvlText w:val="%1."/>
      <w:lvlJc w:val="left"/>
      <w:pPr>
        <w:ind w:left="1004" w:hanging="360"/>
      </w:pPr>
    </w:lvl>
    <w:lvl w:ilvl="1" w:tplc="141A0019" w:tentative="1">
      <w:start w:val="1"/>
      <w:numFmt w:val="lowerLetter"/>
      <w:lvlText w:val="%2."/>
      <w:lvlJc w:val="left"/>
      <w:pPr>
        <w:ind w:left="1724" w:hanging="360"/>
      </w:pPr>
    </w:lvl>
    <w:lvl w:ilvl="2" w:tplc="141A001B" w:tentative="1">
      <w:start w:val="1"/>
      <w:numFmt w:val="lowerRoman"/>
      <w:lvlText w:val="%3."/>
      <w:lvlJc w:val="right"/>
      <w:pPr>
        <w:ind w:left="2444" w:hanging="180"/>
      </w:pPr>
    </w:lvl>
    <w:lvl w:ilvl="3" w:tplc="141A000F" w:tentative="1">
      <w:start w:val="1"/>
      <w:numFmt w:val="decimal"/>
      <w:lvlText w:val="%4."/>
      <w:lvlJc w:val="left"/>
      <w:pPr>
        <w:ind w:left="3164" w:hanging="360"/>
      </w:pPr>
    </w:lvl>
    <w:lvl w:ilvl="4" w:tplc="141A0019" w:tentative="1">
      <w:start w:val="1"/>
      <w:numFmt w:val="lowerLetter"/>
      <w:lvlText w:val="%5."/>
      <w:lvlJc w:val="left"/>
      <w:pPr>
        <w:ind w:left="3884" w:hanging="360"/>
      </w:pPr>
    </w:lvl>
    <w:lvl w:ilvl="5" w:tplc="141A001B" w:tentative="1">
      <w:start w:val="1"/>
      <w:numFmt w:val="lowerRoman"/>
      <w:lvlText w:val="%6."/>
      <w:lvlJc w:val="right"/>
      <w:pPr>
        <w:ind w:left="4604" w:hanging="180"/>
      </w:pPr>
    </w:lvl>
    <w:lvl w:ilvl="6" w:tplc="141A000F" w:tentative="1">
      <w:start w:val="1"/>
      <w:numFmt w:val="decimal"/>
      <w:lvlText w:val="%7."/>
      <w:lvlJc w:val="left"/>
      <w:pPr>
        <w:ind w:left="5324" w:hanging="360"/>
      </w:pPr>
    </w:lvl>
    <w:lvl w:ilvl="7" w:tplc="141A0019" w:tentative="1">
      <w:start w:val="1"/>
      <w:numFmt w:val="lowerLetter"/>
      <w:lvlText w:val="%8."/>
      <w:lvlJc w:val="left"/>
      <w:pPr>
        <w:ind w:left="6044" w:hanging="360"/>
      </w:pPr>
    </w:lvl>
    <w:lvl w:ilvl="8" w:tplc="1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2F4AC0"/>
    <w:multiLevelType w:val="multilevel"/>
    <w:tmpl w:val="672F4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F6B66"/>
    <w:multiLevelType w:val="hybridMultilevel"/>
    <w:tmpl w:val="450C50A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008"/>
    <w:multiLevelType w:val="hybridMultilevel"/>
    <w:tmpl w:val="E0FE1180"/>
    <w:lvl w:ilvl="0" w:tplc="141A000F">
      <w:start w:val="1"/>
      <w:numFmt w:val="decimal"/>
      <w:lvlText w:val="%1."/>
      <w:lvlJc w:val="left"/>
      <w:pPr>
        <w:ind w:left="1004" w:hanging="360"/>
      </w:pPr>
    </w:lvl>
    <w:lvl w:ilvl="1" w:tplc="141A0019" w:tentative="1">
      <w:start w:val="1"/>
      <w:numFmt w:val="lowerLetter"/>
      <w:lvlText w:val="%2."/>
      <w:lvlJc w:val="left"/>
      <w:pPr>
        <w:ind w:left="1724" w:hanging="360"/>
      </w:pPr>
    </w:lvl>
    <w:lvl w:ilvl="2" w:tplc="141A001B" w:tentative="1">
      <w:start w:val="1"/>
      <w:numFmt w:val="lowerRoman"/>
      <w:lvlText w:val="%3."/>
      <w:lvlJc w:val="right"/>
      <w:pPr>
        <w:ind w:left="2444" w:hanging="180"/>
      </w:pPr>
    </w:lvl>
    <w:lvl w:ilvl="3" w:tplc="141A000F" w:tentative="1">
      <w:start w:val="1"/>
      <w:numFmt w:val="decimal"/>
      <w:lvlText w:val="%4."/>
      <w:lvlJc w:val="left"/>
      <w:pPr>
        <w:ind w:left="3164" w:hanging="360"/>
      </w:pPr>
    </w:lvl>
    <w:lvl w:ilvl="4" w:tplc="141A0019" w:tentative="1">
      <w:start w:val="1"/>
      <w:numFmt w:val="lowerLetter"/>
      <w:lvlText w:val="%5."/>
      <w:lvlJc w:val="left"/>
      <w:pPr>
        <w:ind w:left="3884" w:hanging="360"/>
      </w:pPr>
    </w:lvl>
    <w:lvl w:ilvl="5" w:tplc="141A001B" w:tentative="1">
      <w:start w:val="1"/>
      <w:numFmt w:val="lowerRoman"/>
      <w:lvlText w:val="%6."/>
      <w:lvlJc w:val="right"/>
      <w:pPr>
        <w:ind w:left="4604" w:hanging="180"/>
      </w:pPr>
    </w:lvl>
    <w:lvl w:ilvl="6" w:tplc="141A000F" w:tentative="1">
      <w:start w:val="1"/>
      <w:numFmt w:val="decimal"/>
      <w:lvlText w:val="%7."/>
      <w:lvlJc w:val="left"/>
      <w:pPr>
        <w:ind w:left="5324" w:hanging="360"/>
      </w:pPr>
    </w:lvl>
    <w:lvl w:ilvl="7" w:tplc="141A0019" w:tentative="1">
      <w:start w:val="1"/>
      <w:numFmt w:val="lowerLetter"/>
      <w:lvlText w:val="%8."/>
      <w:lvlJc w:val="left"/>
      <w:pPr>
        <w:ind w:left="6044" w:hanging="360"/>
      </w:pPr>
    </w:lvl>
    <w:lvl w:ilvl="8" w:tplc="1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1400457"/>
    <w:multiLevelType w:val="multilevel"/>
    <w:tmpl w:val="71400457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54108B6"/>
    <w:multiLevelType w:val="multilevel"/>
    <w:tmpl w:val="754108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8274B3"/>
    <w:multiLevelType w:val="multilevel"/>
    <w:tmpl w:val="7B8274B3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</w:lvl>
    <w:lvl w:ilvl="1">
      <w:start w:val="1"/>
      <w:numFmt w:val="bullet"/>
      <w:lvlText w:val=""/>
      <w:lvlJc w:val="left"/>
      <w:pPr>
        <w:tabs>
          <w:tab w:val="left" w:pos="785"/>
        </w:tabs>
        <w:ind w:left="785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>
      <w:start w:val="15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7BBF3023"/>
    <w:multiLevelType w:val="hybridMultilevel"/>
    <w:tmpl w:val="DA42C766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D25042"/>
    <w:multiLevelType w:val="multilevel"/>
    <w:tmpl w:val="7CD25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33"/>
  </w:num>
  <w:num w:numId="4">
    <w:abstractNumId w:val="24"/>
  </w:num>
  <w:num w:numId="5">
    <w:abstractNumId w:val="22"/>
  </w:num>
  <w:num w:numId="6">
    <w:abstractNumId w:val="14"/>
  </w:num>
  <w:num w:numId="7">
    <w:abstractNumId w:val="12"/>
  </w:num>
  <w:num w:numId="8">
    <w:abstractNumId w:val="16"/>
  </w:num>
  <w:num w:numId="9">
    <w:abstractNumId w:val="18"/>
  </w:num>
  <w:num w:numId="10">
    <w:abstractNumId w:val="10"/>
  </w:num>
  <w:num w:numId="11">
    <w:abstractNumId w:val="13"/>
  </w:num>
  <w:num w:numId="12">
    <w:abstractNumId w:val="17"/>
  </w:num>
  <w:num w:numId="13">
    <w:abstractNumId w:val="1"/>
  </w:num>
  <w:num w:numId="14">
    <w:abstractNumId w:val="0"/>
  </w:num>
  <w:num w:numId="15">
    <w:abstractNumId w:val="23"/>
  </w:num>
  <w:num w:numId="16">
    <w:abstractNumId w:val="20"/>
  </w:num>
  <w:num w:numId="17">
    <w:abstractNumId w:val="21"/>
  </w:num>
  <w:num w:numId="18">
    <w:abstractNumId w:val="26"/>
  </w:num>
  <w:num w:numId="19">
    <w:abstractNumId w:val="2"/>
  </w:num>
  <w:num w:numId="20">
    <w:abstractNumId w:val="31"/>
  </w:num>
  <w:num w:numId="21">
    <w:abstractNumId w:val="29"/>
  </w:num>
  <w:num w:numId="22">
    <w:abstractNumId w:val="9"/>
  </w:num>
  <w:num w:numId="23">
    <w:abstractNumId w:val="19"/>
  </w:num>
  <w:num w:numId="24">
    <w:abstractNumId w:val="15"/>
  </w:num>
  <w:num w:numId="25">
    <w:abstractNumId w:val="11"/>
  </w:num>
  <w:num w:numId="26">
    <w:abstractNumId w:val="25"/>
  </w:num>
  <w:num w:numId="27">
    <w:abstractNumId w:val="5"/>
  </w:num>
  <w:num w:numId="28">
    <w:abstractNumId w:val="7"/>
  </w:num>
  <w:num w:numId="29">
    <w:abstractNumId w:val="6"/>
  </w:num>
  <w:num w:numId="30">
    <w:abstractNumId w:val="27"/>
  </w:num>
  <w:num w:numId="31">
    <w:abstractNumId w:val="28"/>
  </w:num>
  <w:num w:numId="32">
    <w:abstractNumId w:val="32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345"/>
    <w:rsid w:val="00051453"/>
    <w:rsid w:val="00052975"/>
    <w:rsid w:val="00056866"/>
    <w:rsid w:val="00062E61"/>
    <w:rsid w:val="00084F1A"/>
    <w:rsid w:val="00086AFD"/>
    <w:rsid w:val="000910AC"/>
    <w:rsid w:val="000A5C46"/>
    <w:rsid w:val="000F0F0C"/>
    <w:rsid w:val="00156AD4"/>
    <w:rsid w:val="0019295B"/>
    <w:rsid w:val="0019740F"/>
    <w:rsid w:val="001A3B80"/>
    <w:rsid w:val="001A44BA"/>
    <w:rsid w:val="002507FD"/>
    <w:rsid w:val="00252562"/>
    <w:rsid w:val="00257909"/>
    <w:rsid w:val="002930A7"/>
    <w:rsid w:val="002D4E49"/>
    <w:rsid w:val="0031179D"/>
    <w:rsid w:val="003257EB"/>
    <w:rsid w:val="00333C0B"/>
    <w:rsid w:val="00340C2A"/>
    <w:rsid w:val="00353A9E"/>
    <w:rsid w:val="003837DD"/>
    <w:rsid w:val="003969F6"/>
    <w:rsid w:val="003A5C1F"/>
    <w:rsid w:val="003B57DE"/>
    <w:rsid w:val="003D102B"/>
    <w:rsid w:val="003D7807"/>
    <w:rsid w:val="003E1A23"/>
    <w:rsid w:val="003E48F4"/>
    <w:rsid w:val="003F36E1"/>
    <w:rsid w:val="00412EE0"/>
    <w:rsid w:val="00415CE7"/>
    <w:rsid w:val="00426C5E"/>
    <w:rsid w:val="00430024"/>
    <w:rsid w:val="004954C0"/>
    <w:rsid w:val="004A3AEC"/>
    <w:rsid w:val="004D4579"/>
    <w:rsid w:val="004E4513"/>
    <w:rsid w:val="004F0345"/>
    <w:rsid w:val="004F5431"/>
    <w:rsid w:val="005246DC"/>
    <w:rsid w:val="00533623"/>
    <w:rsid w:val="005409BA"/>
    <w:rsid w:val="005515B9"/>
    <w:rsid w:val="00571743"/>
    <w:rsid w:val="005C0078"/>
    <w:rsid w:val="005D4DB7"/>
    <w:rsid w:val="00607CEA"/>
    <w:rsid w:val="006173A2"/>
    <w:rsid w:val="006470CA"/>
    <w:rsid w:val="0068748C"/>
    <w:rsid w:val="006911A7"/>
    <w:rsid w:val="00691F8B"/>
    <w:rsid w:val="006C7AD6"/>
    <w:rsid w:val="006D4C1E"/>
    <w:rsid w:val="006F6D55"/>
    <w:rsid w:val="00713F67"/>
    <w:rsid w:val="00725DD4"/>
    <w:rsid w:val="00747185"/>
    <w:rsid w:val="00793E74"/>
    <w:rsid w:val="007C5213"/>
    <w:rsid w:val="007D762F"/>
    <w:rsid w:val="007E14AF"/>
    <w:rsid w:val="007E15B3"/>
    <w:rsid w:val="007E489D"/>
    <w:rsid w:val="008043F1"/>
    <w:rsid w:val="0083344C"/>
    <w:rsid w:val="008426F9"/>
    <w:rsid w:val="008443AD"/>
    <w:rsid w:val="00847EA5"/>
    <w:rsid w:val="00866205"/>
    <w:rsid w:val="00872E74"/>
    <w:rsid w:val="008840A0"/>
    <w:rsid w:val="00894D4B"/>
    <w:rsid w:val="008C2406"/>
    <w:rsid w:val="008E65FA"/>
    <w:rsid w:val="008F4757"/>
    <w:rsid w:val="008F6526"/>
    <w:rsid w:val="00903436"/>
    <w:rsid w:val="00912381"/>
    <w:rsid w:val="00912F74"/>
    <w:rsid w:val="009253CB"/>
    <w:rsid w:val="00926C52"/>
    <w:rsid w:val="00931B91"/>
    <w:rsid w:val="00943CF4"/>
    <w:rsid w:val="0094703E"/>
    <w:rsid w:val="00963DC8"/>
    <w:rsid w:val="00977919"/>
    <w:rsid w:val="009817F2"/>
    <w:rsid w:val="009E5528"/>
    <w:rsid w:val="009E6D78"/>
    <w:rsid w:val="00A26A14"/>
    <w:rsid w:val="00A26B1C"/>
    <w:rsid w:val="00A27306"/>
    <w:rsid w:val="00AA2BBA"/>
    <w:rsid w:val="00AD5A67"/>
    <w:rsid w:val="00B23167"/>
    <w:rsid w:val="00B45602"/>
    <w:rsid w:val="00B46BB8"/>
    <w:rsid w:val="00B51D9D"/>
    <w:rsid w:val="00B531C7"/>
    <w:rsid w:val="00B80BDE"/>
    <w:rsid w:val="00B84BD4"/>
    <w:rsid w:val="00BA08E0"/>
    <w:rsid w:val="00BC36D4"/>
    <w:rsid w:val="00BC746C"/>
    <w:rsid w:val="00BD1D9E"/>
    <w:rsid w:val="00BD25E7"/>
    <w:rsid w:val="00BE394E"/>
    <w:rsid w:val="00BF190C"/>
    <w:rsid w:val="00C36807"/>
    <w:rsid w:val="00C95E5A"/>
    <w:rsid w:val="00CA1C35"/>
    <w:rsid w:val="00CB1D59"/>
    <w:rsid w:val="00D04BEF"/>
    <w:rsid w:val="00D06E5F"/>
    <w:rsid w:val="00D54284"/>
    <w:rsid w:val="00D72C3B"/>
    <w:rsid w:val="00D76683"/>
    <w:rsid w:val="00D769AA"/>
    <w:rsid w:val="00D829FE"/>
    <w:rsid w:val="00D83876"/>
    <w:rsid w:val="00DD5D99"/>
    <w:rsid w:val="00DE0A7E"/>
    <w:rsid w:val="00DE1894"/>
    <w:rsid w:val="00DF5786"/>
    <w:rsid w:val="00E16EB9"/>
    <w:rsid w:val="00E26980"/>
    <w:rsid w:val="00E35741"/>
    <w:rsid w:val="00E82B4D"/>
    <w:rsid w:val="00EC609F"/>
    <w:rsid w:val="00ED03E7"/>
    <w:rsid w:val="00EF783D"/>
    <w:rsid w:val="00F0060E"/>
    <w:rsid w:val="00F1062D"/>
    <w:rsid w:val="00F50E91"/>
    <w:rsid w:val="00F64A5F"/>
    <w:rsid w:val="00F67BC3"/>
    <w:rsid w:val="00F908BC"/>
    <w:rsid w:val="00FA7606"/>
    <w:rsid w:val="00FE1AB0"/>
    <w:rsid w:val="00FE2915"/>
    <w:rsid w:val="2149134C"/>
    <w:rsid w:val="218F40AA"/>
    <w:rsid w:val="24142810"/>
    <w:rsid w:val="3E0106B2"/>
    <w:rsid w:val="47AA1997"/>
    <w:rsid w:val="48091376"/>
    <w:rsid w:val="5AB0755F"/>
    <w:rsid w:val="61E916ED"/>
    <w:rsid w:val="7E8D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980D8E"/>
  <w15:docId w15:val="{502CC5A6-A68F-4BFB-A990-A3463578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Arial" w:hAnsi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 w:cs="Arial"/>
      <w:b/>
      <w:bCs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BodyText2">
    <w:name w:val="Body Text 2"/>
    <w:basedOn w:val="Normal"/>
    <w:link w:val="BodyText2Char"/>
    <w:qFormat/>
    <w:rPr>
      <w:rFonts w:ascii="Arial" w:hAnsi="Arial" w:cs="Arial"/>
      <w:b/>
      <w:bCs/>
      <w:sz w:val="20"/>
      <w:lang w:val="en-US" w:eastAsia="en-US"/>
    </w:r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Times New Roman" w:hAnsi="Arial" w:cs="Times New Roman"/>
      <w:b/>
      <w:bCs/>
      <w:sz w:val="20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Arial"/>
      <w:b/>
      <w:bCs/>
      <w:sz w:val="20"/>
      <w:szCs w:val="24"/>
      <w:lang w:val="en-US"/>
    </w:rPr>
  </w:style>
  <w:style w:type="paragraph" w:customStyle="1" w:styleId="DefaultText">
    <w:name w:val="Default Text"/>
    <w:basedOn w:val="Normal"/>
    <w:qFormat/>
    <w:pPr>
      <w:spacing w:after="244"/>
    </w:pPr>
    <w:rPr>
      <w:rFonts w:ascii=".HelveSL" w:hAnsi=".HelveSL"/>
      <w:sz w:val="2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qFormat/>
    <w:rPr>
      <w:rFonts w:ascii="Arial" w:eastAsia="Times New Roman" w:hAnsi="Arial" w:cs="Arial"/>
      <w:b/>
      <w:bCs/>
      <w:sz w:val="20"/>
      <w:szCs w:val="24"/>
      <w:lang w:val="en-US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ListParagraph">
    <w:name w:val="List Paragraph"/>
    <w:basedOn w:val="Normal"/>
    <w:uiPriority w:val="34"/>
    <w:qFormat/>
    <w:pPr>
      <w:ind w:left="708"/>
    </w:p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yiv2424321723">
    <w:name w:val="yiv2424321723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styleId="UnresolvedMention">
    <w:name w:val="Unresolved Mention"/>
    <w:basedOn w:val="DefaultParagraphFont"/>
    <w:uiPriority w:val="99"/>
    <w:semiHidden/>
    <w:unhideWhenUsed/>
    <w:rsid w:val="008043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1D9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4D4B"/>
    <w:pPr>
      <w:spacing w:before="100" w:beforeAutospacing="1" w:after="100" w:afterAutospacing="1"/>
    </w:pPr>
    <w:rPr>
      <w:lang w:val="bs-Latn-BA" w:eastAsia="bs-Latn-BA"/>
    </w:rPr>
  </w:style>
  <w:style w:type="character" w:styleId="Emphasis">
    <w:name w:val="Emphasis"/>
    <w:basedOn w:val="DefaultParagraphFont"/>
    <w:uiPriority w:val="20"/>
    <w:qFormat/>
    <w:rsid w:val="00894D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o8P4CPoAAAAJ&amp;hl=en" TargetMode="External"/><Relationship Id="rId13" Type="http://schemas.openxmlformats.org/officeDocument/2006/relationships/hyperlink" Target="https://pf.unsa.ba/images/casopis/Casopis%202%20(2025)%20Prozor%20u%20svijet%20obrazovanja,%20nauke%20i%20mladih.pdf" TargetMode="External"/><Relationship Id="rId18" Type="http://schemas.openxmlformats.org/officeDocument/2006/relationships/hyperlink" Target="https://link.springer.com/chapter/10.1007/978-3-031-09515-3_7" TargetMode="External"/><Relationship Id="rId26" Type="http://schemas.openxmlformats.org/officeDocument/2006/relationships/hyperlink" Target="https://scindeks-clanci.ceon.rs/data/pdf/2560-550X/2020/2560-550X2022165S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eeol.com/search/viewpdf?id=11750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f.unsa.ba/" TargetMode="External"/><Relationship Id="rId17" Type="http://schemas.openxmlformats.org/officeDocument/2006/relationships/hyperlink" Target="https://www.multidisciplinarni-pristupi.com/_files/ugd/f23b54_120e9b5a92374d458f394c2bd3ef3156.pdf" TargetMode="External"/><Relationship Id="rId25" Type="http://schemas.openxmlformats.org/officeDocument/2006/relationships/hyperlink" Target="https://hrcak.srce.hr/file/378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hs.ff.untz.ba/index.php/home/issue/view/29" TargetMode="External"/><Relationship Id="rId20" Type="http://schemas.openxmlformats.org/officeDocument/2006/relationships/hyperlink" Target="https://link.springer.com/book/10.1007/978-3-031-09515-3" TargetMode="External"/><Relationship Id="rId29" Type="http://schemas.openxmlformats.org/officeDocument/2006/relationships/hyperlink" Target="https://m.facebook.com/coistepbystep/posts/3051993984823807?locale2=ne_N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rustempasic@pf.unsa.ba" TargetMode="External"/><Relationship Id="rId24" Type="http://schemas.openxmlformats.org/officeDocument/2006/relationships/hyperlink" Target="https://www.ceeol.com/search/viewpdf?id=1157301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f.unze.ba/en/science-and-research/knowledge/" TargetMode="External"/><Relationship Id="rId23" Type="http://schemas.openxmlformats.org/officeDocument/2006/relationships/hyperlink" Target="https://actaneuropsychologica.com/resources/html/article/details?id=231541" TargetMode="External"/><Relationship Id="rId28" Type="http://schemas.openxmlformats.org/officeDocument/2006/relationships/hyperlink" Target="https://balkans.aljazeera.net/teme/2020/3/20/tokom-izolacije-roditelji-su-zaduzeni-animirati-djecu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link.springer.com/book/10.1007/978-3-031-09515-3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rofile/Sanela-Merjem-Rustempasic?ev=hdr_xprf" TargetMode="External"/><Relationship Id="rId14" Type="http://schemas.openxmlformats.org/officeDocument/2006/relationships/hyperlink" Target="https://pf.unsa.ba/images/casopis/Casopis%202%20(2025)%20Prozor%20u%20svijet%20obrazovanja,%20nauke%20i%20mladih.pdf" TargetMode="External"/><Relationship Id="rId22" Type="http://schemas.openxmlformats.org/officeDocument/2006/relationships/hyperlink" Target="https://www.ceeol.com/search/article-detail?id=1128873" TargetMode="External"/><Relationship Id="rId27" Type="http://schemas.openxmlformats.org/officeDocument/2006/relationships/hyperlink" Target="http://business-magazine.ba/2019/02/03/merjem-rustempasic-problemsko-ucenje-razvija-kompetencije/" TargetMode="External"/><Relationship Id="rId30" Type="http://schemas.openxmlformats.org/officeDocument/2006/relationships/hyperlink" Target="https://www.mreza-mira.net/vijesti/aktivnosti-mreze/sedmicne-vijesti-iz-step-25-0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A4CE3-A9D3-4E13-A5BE-1B36435B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20</Pages>
  <Words>5169</Words>
  <Characters>29467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Sanela Rustempasic</cp:lastModifiedBy>
  <cp:revision>71</cp:revision>
  <dcterms:created xsi:type="dcterms:W3CDTF">2024-11-19T08:48:00Z</dcterms:created>
  <dcterms:modified xsi:type="dcterms:W3CDTF">2025-11-10T16:06:00Z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2AEAEFFDCE0548FAA362123268FBE5B2_12</vt:lpwstr>
  </property>
</Properties>
</file>